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6B00" w14:textId="1D142A77" w:rsidR="00C25985" w:rsidRPr="002F5D9B" w:rsidRDefault="00FC761F" w:rsidP="00C25985">
      <w:pPr>
        <w:pStyle w:val="Overskrift1"/>
        <w:rPr>
          <w:color w:val="000000" w:themeColor="text1"/>
          <w:lang w:val="nb-NO"/>
        </w:rPr>
      </w:pPr>
      <w:r w:rsidRPr="002417F3">
        <w:rPr>
          <w:noProof/>
        </w:rPr>
        <w:drawing>
          <wp:anchor distT="0" distB="0" distL="114300" distR="114300" simplePos="0" relativeHeight="251658240" behindDoc="0" locked="0" layoutInCell="1" allowOverlap="1" wp14:anchorId="653E2C5C" wp14:editId="2669A285">
            <wp:simplePos x="0" y="0"/>
            <wp:positionH relativeFrom="column">
              <wp:posOffset>4867275</wp:posOffset>
            </wp:positionH>
            <wp:positionV relativeFrom="paragraph">
              <wp:posOffset>-571500</wp:posOffset>
            </wp:positionV>
            <wp:extent cx="1209675" cy="1209675"/>
            <wp:effectExtent l="0" t="0" r="9525" b="9525"/>
            <wp:wrapNone/>
            <wp:docPr id="10" name="Bilde 9" descr="Et bilde som inneholder tekst, Font, sirkel, Grafikk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9EC47B4A-0779-EF0B-2EE3-3CECB4FABE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9" descr="Et bilde som inneholder tekst, Font, sirkel, Grafikk&#10;&#10;KI-generert innhold kan være feil.">
                      <a:extLst>
                        <a:ext uri="{FF2B5EF4-FFF2-40B4-BE49-F238E27FC236}">
                          <a16:creationId xmlns:a16="http://schemas.microsoft.com/office/drawing/2014/main" id="{9EC47B4A-0779-EF0B-2EE3-3CECB4FABE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985" w:rsidRPr="002F5D9B">
        <w:rPr>
          <w:color w:val="000000" w:themeColor="text1"/>
          <w:lang w:val="nb-NO"/>
        </w:rPr>
        <w:t xml:space="preserve">Forankringshjulet – </w:t>
      </w:r>
      <w:proofErr w:type="spellStart"/>
      <w:r w:rsidR="00C25985" w:rsidRPr="002F5D9B">
        <w:rPr>
          <w:color w:val="000000" w:themeColor="text1"/>
          <w:lang w:val="nb-NO"/>
        </w:rPr>
        <w:t>Arbeidsark</w:t>
      </w:r>
      <w:proofErr w:type="spellEnd"/>
      <w:r w:rsidR="00C25985">
        <w:rPr>
          <w:color w:val="000000" w:themeColor="text1"/>
          <w:lang w:val="nb-NO"/>
        </w:rPr>
        <w:t xml:space="preserve"> </w:t>
      </w:r>
      <w:r w:rsidR="009E492B">
        <w:rPr>
          <w:color w:val="000000" w:themeColor="text1"/>
          <w:lang w:val="nb-NO"/>
        </w:rPr>
        <w:t xml:space="preserve">– individuelt </w:t>
      </w:r>
    </w:p>
    <w:p w14:paraId="33C9D123" w14:textId="77777777" w:rsidR="00C25985" w:rsidRDefault="00C25985" w:rsidP="00C25985">
      <w:pPr>
        <w:rPr>
          <w:lang w:val="nb-NO"/>
        </w:rPr>
      </w:pPr>
      <w:r w:rsidRPr="00674ECE">
        <w:rPr>
          <w:lang w:val="nb-NO"/>
        </w:rPr>
        <w:t>Dette arbeidsarket hjelper organisasjonen å vurdere hvor godt arbeidet med ungdomsmedvirkning er forankret – og hvor dere bør styrke innsatsen framover.</w:t>
      </w:r>
    </w:p>
    <w:p w14:paraId="3D0A9CE4" w14:textId="59009A06" w:rsidR="00C25985" w:rsidRPr="00C25985" w:rsidRDefault="00C25985" w:rsidP="00C25985">
      <w:pPr>
        <w:rPr>
          <w:lang w:val="nb-NO"/>
        </w:rPr>
      </w:pPr>
      <w:r>
        <w:rPr>
          <w:lang w:val="nb-NO"/>
        </w:rPr>
        <w:t>Fylles ut individuelt (5 minutter)</w:t>
      </w:r>
      <w:r w:rsidRPr="00C25985">
        <w:rPr>
          <w:lang w:val="nb-NO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25985" w14:paraId="4C79EA97" w14:textId="77777777">
        <w:tc>
          <w:tcPr>
            <w:tcW w:w="2880" w:type="dxa"/>
          </w:tcPr>
          <w:p w14:paraId="5B31B204" w14:textId="77777777" w:rsidR="00C25985" w:rsidRPr="002F5D9B" w:rsidRDefault="00C25985" w:rsidP="001F1F0D">
            <w:pPr>
              <w:rPr>
                <w:b/>
                <w:bCs/>
              </w:rPr>
            </w:pPr>
            <w:proofErr w:type="spellStart"/>
            <w:r w:rsidRPr="002F5D9B">
              <w:rPr>
                <w:b/>
                <w:bCs/>
              </w:rPr>
              <w:t>Dimensjon</w:t>
            </w:r>
            <w:proofErr w:type="spellEnd"/>
          </w:p>
        </w:tc>
        <w:tc>
          <w:tcPr>
            <w:tcW w:w="2880" w:type="dxa"/>
          </w:tcPr>
          <w:p w14:paraId="1C871F78" w14:textId="77777777" w:rsidR="00C25985" w:rsidRDefault="00C25985" w:rsidP="001F1F0D">
            <w:proofErr w:type="spellStart"/>
            <w:r>
              <w:t>Hva</w:t>
            </w:r>
            <w:proofErr w:type="spellEnd"/>
            <w:r>
              <w:t xml:space="preserve"> handler det om?</w:t>
            </w:r>
          </w:p>
        </w:tc>
        <w:tc>
          <w:tcPr>
            <w:tcW w:w="2880" w:type="dxa"/>
          </w:tcPr>
          <w:p w14:paraId="06CEF42C" w14:textId="77777777" w:rsidR="00C25985" w:rsidRDefault="00C25985" w:rsidP="001F1F0D">
            <w:proofErr w:type="gramStart"/>
            <w:r>
              <w:t xml:space="preserve">Min  </w:t>
            </w:r>
            <w:proofErr w:type="spellStart"/>
            <w:r>
              <w:t>vurdering</w:t>
            </w:r>
            <w:proofErr w:type="spellEnd"/>
            <w:proofErr w:type="gramEnd"/>
            <w:r>
              <w:t xml:space="preserve"> (1–10)</w:t>
            </w:r>
          </w:p>
        </w:tc>
      </w:tr>
      <w:tr w:rsidR="00C25985" w:rsidRPr="00AA58BC" w14:paraId="2A22990D" w14:textId="77777777">
        <w:tc>
          <w:tcPr>
            <w:tcW w:w="2880" w:type="dxa"/>
          </w:tcPr>
          <w:p w14:paraId="7C297BF1" w14:textId="77777777" w:rsidR="00C25985" w:rsidRDefault="00C25985" w:rsidP="001F1F0D">
            <w:bookmarkStart w:id="0" w:name="_Hlk213746609"/>
            <w:r>
              <w:t xml:space="preserve">Verdier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formål</w:t>
            </w:r>
            <w:bookmarkEnd w:id="0"/>
            <w:proofErr w:type="spellEnd"/>
          </w:p>
        </w:tc>
        <w:tc>
          <w:tcPr>
            <w:tcW w:w="2880" w:type="dxa"/>
          </w:tcPr>
          <w:p w14:paraId="5E84CBA1" w14:textId="77777777" w:rsidR="00C25985" w:rsidRPr="00674ECE" w:rsidRDefault="00C25985" w:rsidP="001F1F0D">
            <w:pPr>
              <w:rPr>
                <w:lang w:val="nb-NO"/>
              </w:rPr>
            </w:pPr>
            <w:r w:rsidRPr="00674ECE">
              <w:rPr>
                <w:lang w:val="nb-NO"/>
              </w:rPr>
              <w:t>Er ungdomsmedvirkning koblet tydelig til foreningens kjerneverdier og formål?</w:t>
            </w:r>
          </w:p>
        </w:tc>
        <w:tc>
          <w:tcPr>
            <w:tcW w:w="2880" w:type="dxa"/>
          </w:tcPr>
          <w:p w14:paraId="2784BBBA" w14:textId="08C54C48" w:rsidR="00C25985" w:rsidRPr="00674ECE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433594C7" w14:textId="77777777">
        <w:tc>
          <w:tcPr>
            <w:tcW w:w="2880" w:type="dxa"/>
          </w:tcPr>
          <w:p w14:paraId="0C565055" w14:textId="77777777" w:rsidR="00C25985" w:rsidRDefault="00C25985" w:rsidP="001F1F0D">
            <w:proofErr w:type="spellStart"/>
            <w:r>
              <w:t>Ledelse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ansvar</w:t>
            </w:r>
            <w:proofErr w:type="spellEnd"/>
          </w:p>
        </w:tc>
        <w:tc>
          <w:tcPr>
            <w:tcW w:w="2880" w:type="dxa"/>
          </w:tcPr>
          <w:p w14:paraId="665480BA" w14:textId="77777777" w:rsidR="00C25985" w:rsidRPr="009C4871" w:rsidRDefault="00C25985" w:rsidP="001F1F0D">
            <w:pPr>
              <w:rPr>
                <w:lang w:val="nb-NO"/>
              </w:rPr>
            </w:pPr>
            <w:r w:rsidRPr="009C4871">
              <w:rPr>
                <w:lang w:val="nb-NO"/>
              </w:rPr>
              <w:t>Er styret og ledelsen aktive støttespillere? Er roller og ansvar tydelige?</w:t>
            </w:r>
          </w:p>
        </w:tc>
        <w:tc>
          <w:tcPr>
            <w:tcW w:w="2880" w:type="dxa"/>
          </w:tcPr>
          <w:p w14:paraId="52DB5415" w14:textId="7E3A491F" w:rsidR="00C25985" w:rsidRPr="009C4871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6D0C41E7" w14:textId="77777777">
        <w:tc>
          <w:tcPr>
            <w:tcW w:w="2880" w:type="dxa"/>
          </w:tcPr>
          <w:p w14:paraId="79996663" w14:textId="77777777" w:rsidR="00C25985" w:rsidRDefault="00C25985" w:rsidP="001F1F0D"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rutiner</w:t>
            </w:r>
            <w:proofErr w:type="spellEnd"/>
          </w:p>
        </w:tc>
        <w:tc>
          <w:tcPr>
            <w:tcW w:w="2880" w:type="dxa"/>
          </w:tcPr>
          <w:p w14:paraId="0CF9EAD7" w14:textId="35CC11DC" w:rsidR="00C25985" w:rsidRPr="00674ECE" w:rsidRDefault="00C25985" w:rsidP="001F1F0D">
            <w:pPr>
              <w:rPr>
                <w:lang w:val="nb-NO"/>
              </w:rPr>
            </w:pPr>
            <w:r w:rsidRPr="00674ECE">
              <w:rPr>
                <w:lang w:val="nb-NO"/>
              </w:rPr>
              <w:t>Er arbeidet</w:t>
            </w:r>
            <w:r w:rsidR="009E492B">
              <w:rPr>
                <w:lang w:val="nb-NO"/>
              </w:rPr>
              <w:t xml:space="preserve"> med ungdomsmedvirkning</w:t>
            </w:r>
            <w:r w:rsidRPr="00674ECE">
              <w:rPr>
                <w:lang w:val="nb-NO"/>
              </w:rPr>
              <w:t xml:space="preserve"> </w:t>
            </w:r>
            <w:proofErr w:type="gramStart"/>
            <w:r w:rsidRPr="00674ECE">
              <w:rPr>
                <w:lang w:val="nb-NO"/>
              </w:rPr>
              <w:t>integrert</w:t>
            </w:r>
            <w:proofErr w:type="gramEnd"/>
            <w:r w:rsidRPr="00674ECE">
              <w:rPr>
                <w:lang w:val="nb-NO"/>
              </w:rPr>
              <w:t xml:space="preserve"> i planer, </w:t>
            </w:r>
            <w:proofErr w:type="spellStart"/>
            <w:r w:rsidRPr="00674ECE">
              <w:rPr>
                <w:lang w:val="nb-NO"/>
              </w:rPr>
              <w:t>årshjul</w:t>
            </w:r>
            <w:proofErr w:type="spellEnd"/>
            <w:r w:rsidRPr="00674ECE">
              <w:rPr>
                <w:lang w:val="nb-NO"/>
              </w:rPr>
              <w:t xml:space="preserve"> og faste møteplasser?</w:t>
            </w:r>
          </w:p>
        </w:tc>
        <w:tc>
          <w:tcPr>
            <w:tcW w:w="2880" w:type="dxa"/>
          </w:tcPr>
          <w:p w14:paraId="6AB2EBC8" w14:textId="3CA1046C" w:rsidR="00C25985" w:rsidRPr="00674ECE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00717816" w14:textId="77777777">
        <w:tc>
          <w:tcPr>
            <w:tcW w:w="2880" w:type="dxa"/>
          </w:tcPr>
          <w:p w14:paraId="0A492A7D" w14:textId="77777777" w:rsidR="00C25985" w:rsidRDefault="00C25985" w:rsidP="001F1F0D">
            <w:r>
              <w:t xml:space="preserve">Kommunikasjon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synlighet</w:t>
            </w:r>
            <w:proofErr w:type="spellEnd"/>
          </w:p>
        </w:tc>
        <w:tc>
          <w:tcPr>
            <w:tcW w:w="2880" w:type="dxa"/>
          </w:tcPr>
          <w:p w14:paraId="33EFC2B8" w14:textId="725A422B" w:rsidR="00C25985" w:rsidRPr="009C4871" w:rsidRDefault="00C25985" w:rsidP="001F1F0D">
            <w:pPr>
              <w:rPr>
                <w:lang w:val="nb-NO"/>
              </w:rPr>
            </w:pPr>
            <w:r w:rsidRPr="009C4871">
              <w:rPr>
                <w:lang w:val="nb-NO"/>
              </w:rPr>
              <w:t xml:space="preserve">Formidles mål og resultater </w:t>
            </w:r>
            <w:r w:rsidR="00F03A3A">
              <w:rPr>
                <w:lang w:val="nb-NO"/>
              </w:rPr>
              <w:t xml:space="preserve">for ungdomsmedvirkning </w:t>
            </w:r>
            <w:r w:rsidRPr="009C4871">
              <w:rPr>
                <w:lang w:val="nb-NO"/>
              </w:rPr>
              <w:t>tydelig internt og eksternt?</w:t>
            </w:r>
          </w:p>
        </w:tc>
        <w:tc>
          <w:tcPr>
            <w:tcW w:w="2880" w:type="dxa"/>
          </w:tcPr>
          <w:p w14:paraId="100DE75C" w14:textId="77777777" w:rsidR="00C25985" w:rsidRPr="009C4871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36E69F5C" w14:textId="77777777">
        <w:tc>
          <w:tcPr>
            <w:tcW w:w="2880" w:type="dxa"/>
          </w:tcPr>
          <w:p w14:paraId="1C18984B" w14:textId="77777777" w:rsidR="00C25985" w:rsidRDefault="00C25985" w:rsidP="001F1F0D">
            <w:proofErr w:type="spellStart"/>
            <w:r>
              <w:t>Kompetanse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læring</w:t>
            </w:r>
            <w:proofErr w:type="spellEnd"/>
          </w:p>
        </w:tc>
        <w:tc>
          <w:tcPr>
            <w:tcW w:w="2880" w:type="dxa"/>
          </w:tcPr>
          <w:p w14:paraId="769746D7" w14:textId="77777777" w:rsidR="00C25985" w:rsidRPr="00674ECE" w:rsidRDefault="00C25985" w:rsidP="001F1F0D">
            <w:pPr>
              <w:rPr>
                <w:lang w:val="nb-NO"/>
              </w:rPr>
            </w:pPr>
            <w:r w:rsidRPr="00674ECE">
              <w:rPr>
                <w:lang w:val="nb-NO"/>
              </w:rPr>
              <w:t>Har vi kunnskap og metoder til å jobbe med ungdomsmedvirkning?</w:t>
            </w:r>
          </w:p>
        </w:tc>
        <w:tc>
          <w:tcPr>
            <w:tcW w:w="2880" w:type="dxa"/>
          </w:tcPr>
          <w:p w14:paraId="2485AA65" w14:textId="77777777" w:rsidR="00C25985" w:rsidRPr="00674ECE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59009A3A" w14:textId="77777777">
        <w:tc>
          <w:tcPr>
            <w:tcW w:w="2880" w:type="dxa"/>
          </w:tcPr>
          <w:p w14:paraId="487C6EE1" w14:textId="77777777" w:rsidR="00C25985" w:rsidRDefault="00C25985" w:rsidP="001F1F0D">
            <w:proofErr w:type="spellStart"/>
            <w:r>
              <w:t>Deltakelse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eierskap</w:t>
            </w:r>
            <w:proofErr w:type="spellEnd"/>
          </w:p>
        </w:tc>
        <w:tc>
          <w:tcPr>
            <w:tcW w:w="2880" w:type="dxa"/>
          </w:tcPr>
          <w:p w14:paraId="68B67B23" w14:textId="77777777" w:rsidR="00C25985" w:rsidRPr="00674ECE" w:rsidRDefault="00C25985" w:rsidP="001F1F0D">
            <w:pPr>
              <w:rPr>
                <w:lang w:val="nb-NO"/>
              </w:rPr>
            </w:pPr>
            <w:r w:rsidRPr="00674ECE">
              <w:rPr>
                <w:lang w:val="nb-NO"/>
              </w:rPr>
              <w:t>Opplever ungdom (og voksne) reell innflytelse og medansvar?</w:t>
            </w:r>
          </w:p>
        </w:tc>
        <w:tc>
          <w:tcPr>
            <w:tcW w:w="2880" w:type="dxa"/>
          </w:tcPr>
          <w:p w14:paraId="3B9EDFE8" w14:textId="77777777" w:rsidR="00C25985" w:rsidRPr="00674ECE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443DEC0F" w14:textId="77777777">
        <w:tc>
          <w:tcPr>
            <w:tcW w:w="2880" w:type="dxa"/>
          </w:tcPr>
          <w:p w14:paraId="07297FD6" w14:textId="77777777" w:rsidR="00C25985" w:rsidRDefault="00C25985" w:rsidP="001F1F0D">
            <w:proofErr w:type="spellStart"/>
            <w:r>
              <w:t>Ressurser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støtte</w:t>
            </w:r>
            <w:proofErr w:type="spellEnd"/>
          </w:p>
        </w:tc>
        <w:tc>
          <w:tcPr>
            <w:tcW w:w="2880" w:type="dxa"/>
          </w:tcPr>
          <w:p w14:paraId="5E19E345" w14:textId="77777777" w:rsidR="00C25985" w:rsidRPr="00674ECE" w:rsidRDefault="00C25985" w:rsidP="001F1F0D">
            <w:pPr>
              <w:rPr>
                <w:lang w:val="nb-NO"/>
              </w:rPr>
            </w:pPr>
            <w:r w:rsidRPr="00674ECE">
              <w:rPr>
                <w:lang w:val="nb-NO"/>
              </w:rPr>
              <w:t>Har vi satt av tid, penger og personer til å følge opp arbeidet?</w:t>
            </w:r>
          </w:p>
        </w:tc>
        <w:tc>
          <w:tcPr>
            <w:tcW w:w="2880" w:type="dxa"/>
          </w:tcPr>
          <w:p w14:paraId="2230C68E" w14:textId="77777777" w:rsidR="00C25985" w:rsidRPr="00674ECE" w:rsidRDefault="00C25985" w:rsidP="001F1F0D">
            <w:pPr>
              <w:rPr>
                <w:lang w:val="nb-NO"/>
              </w:rPr>
            </w:pPr>
          </w:p>
        </w:tc>
      </w:tr>
      <w:tr w:rsidR="00C25985" w:rsidRPr="00AA58BC" w14:paraId="72C6AB84" w14:textId="77777777">
        <w:tc>
          <w:tcPr>
            <w:tcW w:w="2880" w:type="dxa"/>
          </w:tcPr>
          <w:p w14:paraId="1695D750" w14:textId="77777777" w:rsidR="00C25985" w:rsidRDefault="00C25985" w:rsidP="001F1F0D">
            <w:r>
              <w:t xml:space="preserve">Kultur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relasjoner</w:t>
            </w:r>
            <w:proofErr w:type="spellEnd"/>
          </w:p>
        </w:tc>
        <w:tc>
          <w:tcPr>
            <w:tcW w:w="2880" w:type="dxa"/>
          </w:tcPr>
          <w:p w14:paraId="0D71E611" w14:textId="77777777" w:rsidR="00C25985" w:rsidRPr="00674ECE" w:rsidRDefault="00C25985" w:rsidP="001F1F0D">
            <w:pPr>
              <w:rPr>
                <w:lang w:val="nb-NO"/>
              </w:rPr>
            </w:pPr>
            <w:r w:rsidRPr="00674ECE">
              <w:rPr>
                <w:lang w:val="nb-NO"/>
              </w:rPr>
              <w:t>Er det tillit, respekt og god dialog mellom generasjoner og grupper?</w:t>
            </w:r>
          </w:p>
        </w:tc>
        <w:tc>
          <w:tcPr>
            <w:tcW w:w="2880" w:type="dxa"/>
          </w:tcPr>
          <w:p w14:paraId="6593D105" w14:textId="77777777" w:rsidR="00C25985" w:rsidRPr="00674ECE" w:rsidRDefault="00C25985" w:rsidP="001F1F0D">
            <w:pPr>
              <w:rPr>
                <w:lang w:val="nb-NO"/>
              </w:rPr>
            </w:pPr>
          </w:p>
        </w:tc>
      </w:tr>
    </w:tbl>
    <w:p w14:paraId="62212B12" w14:textId="77777777" w:rsidR="00A70A46" w:rsidRDefault="00A70A46" w:rsidP="00A70A46">
      <w:pPr>
        <w:rPr>
          <w:b/>
          <w:bCs/>
          <w:sz w:val="32"/>
          <w:szCs w:val="32"/>
          <w:lang w:val="nb-NO"/>
        </w:rPr>
      </w:pPr>
    </w:p>
    <w:p w14:paraId="713ADF1E" w14:textId="77777777" w:rsidR="00AA58BC" w:rsidRDefault="00C25985" w:rsidP="00A70A46">
      <w:pPr>
        <w:rPr>
          <w:lang w:val="nb-NO"/>
        </w:rPr>
      </w:pPr>
      <w:r>
        <w:rPr>
          <w:b/>
          <w:bCs/>
          <w:sz w:val="32"/>
          <w:szCs w:val="32"/>
          <w:lang w:val="nb-NO"/>
        </w:rPr>
        <w:lastRenderedPageBreak/>
        <w:t>Arbeid i grupper (30 minutter)</w:t>
      </w:r>
      <w:r w:rsidRPr="002F5D9B">
        <w:rPr>
          <w:lang w:val="nb-NO"/>
        </w:rPr>
        <w:br/>
      </w:r>
      <w:r w:rsidRPr="002F5D9B">
        <w:rPr>
          <w:lang w:val="nb-NO"/>
        </w:rPr>
        <w:br/>
        <w:t>1. Forberedelse</w:t>
      </w:r>
      <w:r w:rsidRPr="002F5D9B">
        <w:rPr>
          <w:lang w:val="nb-NO"/>
        </w:rPr>
        <w:br/>
        <w:t>Tegn opp et stort hjul (sirkel) delt inn i åtte kakestykker – ett for hver dimensjon i forankringshjulet</w:t>
      </w:r>
      <w:r w:rsidR="002F5D9B">
        <w:rPr>
          <w:lang w:val="nb-NO"/>
        </w:rPr>
        <w:t xml:space="preserve"> (</w:t>
      </w:r>
      <w:r w:rsidR="00A70A46">
        <w:rPr>
          <w:lang w:val="nb-NO"/>
        </w:rPr>
        <w:t>lages den i hver gruppe</w:t>
      </w:r>
      <w:r w:rsidR="002F5D9B">
        <w:rPr>
          <w:lang w:val="nb-NO"/>
        </w:rPr>
        <w:t xml:space="preserve">) </w:t>
      </w:r>
      <w:r w:rsidRPr="002F5D9B">
        <w:rPr>
          <w:lang w:val="nb-NO"/>
        </w:rPr>
        <w:br/>
        <w:t>Sirkelen skal ha ti konsentriske ringer (eller du markerer nivåene 1–10).</w:t>
      </w:r>
      <w:r w:rsidRPr="002F5D9B">
        <w:rPr>
          <w:lang w:val="nb-NO"/>
        </w:rPr>
        <w:br/>
        <w:t>Midten representerer 1 = Svært svakt forankret, ytterkanten 10 = Svært godt forankret.</w:t>
      </w:r>
      <w:r w:rsidRPr="002F5D9B">
        <w:rPr>
          <w:lang w:val="nb-NO"/>
        </w:rPr>
        <w:br/>
        <w:t>Bruk gjerne en svart tusj for grunnsirkelen, og en rød (eller annen farget) tusj for å markere vurderingene.</w:t>
      </w:r>
      <w:r w:rsidRPr="002F5D9B">
        <w:rPr>
          <w:lang w:val="nb-NO"/>
        </w:rPr>
        <w:br/>
      </w:r>
      <w:r w:rsidRPr="002F5D9B">
        <w:rPr>
          <w:lang w:val="nb-NO"/>
        </w:rPr>
        <w:br/>
        <w:t xml:space="preserve">2. </w:t>
      </w:r>
      <w:r>
        <w:rPr>
          <w:lang w:val="nb-NO"/>
        </w:rPr>
        <w:t>Presentasjon</w:t>
      </w:r>
      <w:r w:rsidRPr="002F5D9B">
        <w:rPr>
          <w:lang w:val="nb-NO"/>
        </w:rPr>
        <w:br/>
        <w:t xml:space="preserve">Hver deltaker </w:t>
      </w:r>
      <w:r w:rsidR="006062A2">
        <w:rPr>
          <w:lang w:val="nb-NO"/>
        </w:rPr>
        <w:t>presenterer</w:t>
      </w:r>
      <w:r w:rsidRPr="002F5D9B">
        <w:rPr>
          <w:lang w:val="nb-NO"/>
        </w:rPr>
        <w:t xml:space="preserve"> hvor godt de mener organisasjonen er forankret på hver dimensjon – på en skala fra 1 til 10.</w:t>
      </w:r>
      <w:r w:rsidR="00A70A46">
        <w:rPr>
          <w:lang w:val="nb-NO"/>
        </w:rPr>
        <w:t xml:space="preserve"> </w:t>
      </w:r>
      <w:r>
        <w:rPr>
          <w:lang w:val="nb-NO"/>
        </w:rPr>
        <w:t xml:space="preserve"> Ta et og et «kakestykke» (dimensjon). </w:t>
      </w:r>
      <w:r w:rsidR="006062A2" w:rsidRPr="002F5D9B">
        <w:rPr>
          <w:lang w:val="nb-NO"/>
        </w:rPr>
        <w:t>Midten representerer 1 = Svært svakt forankret, ytterkanten 10 = Svært godt forankret.</w:t>
      </w:r>
      <w:r w:rsidR="005803A9">
        <w:rPr>
          <w:lang w:val="nb-NO"/>
        </w:rPr>
        <w:t xml:space="preserve"> Bruk en farget tusj for å markere vurderingene i sirkelen </w:t>
      </w:r>
      <w:r w:rsidRPr="002F5D9B">
        <w:rPr>
          <w:lang w:val="nb-NO"/>
        </w:rPr>
        <w:br/>
        <w:t>De</w:t>
      </w:r>
      <w:r>
        <w:rPr>
          <w:lang w:val="nb-NO"/>
        </w:rPr>
        <w:t>n som presenterer</w:t>
      </w:r>
      <w:r w:rsidRPr="002F5D9B">
        <w:rPr>
          <w:lang w:val="nb-NO"/>
        </w:rPr>
        <w:t xml:space="preserve"> tegner en strek fra midten av sirkelen ut mot kanten på det tallet som samsvarer med </w:t>
      </w:r>
      <w:r>
        <w:rPr>
          <w:lang w:val="nb-NO"/>
        </w:rPr>
        <w:t xml:space="preserve">egen </w:t>
      </w:r>
      <w:r w:rsidRPr="002F5D9B">
        <w:rPr>
          <w:lang w:val="nb-NO"/>
        </w:rPr>
        <w:t>vurdering</w:t>
      </w:r>
      <w:r w:rsidRPr="002F5D9B">
        <w:rPr>
          <w:lang w:val="nb-NO"/>
        </w:rPr>
        <w:br/>
      </w:r>
      <w:r w:rsidRPr="002F5D9B">
        <w:rPr>
          <w:lang w:val="nb-NO"/>
        </w:rPr>
        <w:br/>
        <w:t>For hver vurdering forklarer hver deltaker kort:</w:t>
      </w:r>
      <w:r w:rsidRPr="002F5D9B">
        <w:rPr>
          <w:lang w:val="nb-NO"/>
        </w:rPr>
        <w:br/>
        <w:t xml:space="preserve">– “Jeg satte denne scoren </w:t>
      </w:r>
      <w:proofErr w:type="gramStart"/>
      <w:r w:rsidRPr="002F5D9B">
        <w:rPr>
          <w:lang w:val="nb-NO"/>
        </w:rPr>
        <w:t>fordi…</w:t>
      </w:r>
      <w:proofErr w:type="gramEnd"/>
      <w:r w:rsidRPr="002F5D9B">
        <w:rPr>
          <w:lang w:val="nb-NO"/>
        </w:rPr>
        <w:t>”</w:t>
      </w:r>
      <w:r w:rsidRPr="002F5D9B">
        <w:rPr>
          <w:lang w:val="nb-NO"/>
        </w:rPr>
        <w:br/>
        <w:t>– “Grunnen til at jeg ikke satte lavere, er at vi faktisk …”</w:t>
      </w:r>
      <w:r w:rsidRPr="002F5D9B">
        <w:rPr>
          <w:lang w:val="nb-NO"/>
        </w:rPr>
        <w:br/>
        <w:t>Ingen diskusjon – bare lytting og utforsking.</w:t>
      </w:r>
      <w:r w:rsidRPr="002F5D9B">
        <w:rPr>
          <w:lang w:val="nb-NO"/>
        </w:rPr>
        <w:br/>
        <w:t>Dette skaper innsikt, respekt og felles forståelse for hvordan ulike deler av organisasjonen oppleves.</w:t>
      </w:r>
    </w:p>
    <w:p w14:paraId="5E8D3360" w14:textId="6874F862" w:rsidR="003F08DE" w:rsidRPr="002F5D9B" w:rsidRDefault="00C25985" w:rsidP="00A70A46">
      <w:pPr>
        <w:rPr>
          <w:lang w:val="nb-NO"/>
        </w:rPr>
      </w:pPr>
      <w:r w:rsidRPr="002F5D9B">
        <w:rPr>
          <w:lang w:val="nb-NO"/>
        </w:rPr>
        <w:br/>
      </w:r>
      <w:r w:rsidR="00FC1DE7">
        <w:rPr>
          <w:lang w:val="nb-NO"/>
        </w:rPr>
        <w:t xml:space="preserve">Alle har lagt inn sine vurderinger – nå tegne en linje </w:t>
      </w:r>
      <w:r w:rsidRPr="002F5D9B">
        <w:rPr>
          <w:lang w:val="nb-NO"/>
        </w:rPr>
        <w:br/>
      </w:r>
      <w:r>
        <w:rPr>
          <w:lang w:val="nb-NO"/>
        </w:rPr>
        <w:t>3</w:t>
      </w:r>
      <w:r w:rsidRPr="002F5D9B">
        <w:rPr>
          <w:lang w:val="nb-NO"/>
        </w:rPr>
        <w:t>. Samlet bilde</w:t>
      </w:r>
      <w:r w:rsidRPr="002F5D9B">
        <w:rPr>
          <w:lang w:val="nb-NO"/>
        </w:rPr>
        <w:br/>
        <w:t>Når alle vurderingene er lagt inn, tegnes en linje som forbinder punktene.</w:t>
      </w:r>
      <w:r w:rsidRPr="002F5D9B">
        <w:rPr>
          <w:lang w:val="nb-NO"/>
        </w:rPr>
        <w:br/>
        <w:t>Resultatet blir et “mønster” som viser styrker og forbedringsområder.</w:t>
      </w:r>
      <w:r w:rsidRPr="002F5D9B">
        <w:rPr>
          <w:lang w:val="nb-NO"/>
        </w:rPr>
        <w:br/>
        <w:t>Dette visualiserer helheten i forankringen – både strukturelt, relasjonelt og verdimessig.</w:t>
      </w:r>
      <w:r w:rsidRPr="002F5D9B">
        <w:rPr>
          <w:lang w:val="nb-NO"/>
        </w:rPr>
        <w:br/>
      </w:r>
      <w:r w:rsidRPr="002F5D9B">
        <w:rPr>
          <w:lang w:val="nb-NO"/>
        </w:rPr>
        <w:br/>
      </w:r>
      <w:r>
        <w:rPr>
          <w:lang w:val="nb-NO"/>
        </w:rPr>
        <w:t>4</w:t>
      </w:r>
      <w:r w:rsidRPr="002F5D9B">
        <w:rPr>
          <w:lang w:val="nb-NO"/>
        </w:rPr>
        <w:t>. Styrkebasert refleksjon</w:t>
      </w:r>
      <w:r w:rsidRPr="002F5D9B">
        <w:rPr>
          <w:lang w:val="nb-NO"/>
        </w:rPr>
        <w:br/>
        <w:t>Gruppa diskuterer:</w:t>
      </w:r>
      <w:r w:rsidRPr="002F5D9B">
        <w:rPr>
          <w:lang w:val="nb-NO"/>
        </w:rPr>
        <w:br/>
        <w:t>– Hvilke områder scorer vi høyest – og hva gjør at dette fungerer så godt?</w:t>
      </w:r>
      <w:r w:rsidRPr="002F5D9B">
        <w:rPr>
          <w:lang w:val="nb-NO"/>
        </w:rPr>
        <w:br/>
        <w:t>– Hvordan kan vi bruke våre sterke sider som ressurser i videre arbeid?</w:t>
      </w:r>
      <w:r w:rsidRPr="002F5D9B">
        <w:rPr>
          <w:lang w:val="nb-NO"/>
        </w:rPr>
        <w:br/>
        <w:t>– Hvilket område kunne vi løfte ett trinn høyere (f.eks. fra 5 til 6) med minst mulig innsats?</w:t>
      </w:r>
      <w:r w:rsidRPr="002F5D9B">
        <w:rPr>
          <w:lang w:val="nb-NO"/>
        </w:rPr>
        <w:br/>
        <w:t>Fokuset skal være på læring, små forbedringer og indre drivkraft.</w:t>
      </w:r>
      <w:r w:rsidRPr="002F5D9B">
        <w:rPr>
          <w:lang w:val="nb-NO"/>
        </w:rPr>
        <w:br/>
      </w:r>
      <w:r w:rsidRPr="002F5D9B">
        <w:rPr>
          <w:lang w:val="nb-NO"/>
        </w:rPr>
        <w:br/>
      </w:r>
      <w:r>
        <w:rPr>
          <w:lang w:val="nb-NO"/>
        </w:rPr>
        <w:t>5</w:t>
      </w:r>
      <w:r w:rsidRPr="002F5D9B">
        <w:rPr>
          <w:lang w:val="nb-NO"/>
        </w:rPr>
        <w:t>. Oppsummering og oppfølging</w:t>
      </w:r>
      <w:r w:rsidRPr="002F5D9B">
        <w:rPr>
          <w:lang w:val="nb-NO"/>
        </w:rPr>
        <w:br/>
        <w:t>Skriv ned:</w:t>
      </w:r>
      <w:r w:rsidRPr="002F5D9B">
        <w:rPr>
          <w:lang w:val="nb-NO"/>
        </w:rPr>
        <w:br/>
        <w:t>– Våre sterkeste områder</w:t>
      </w:r>
      <w:r w:rsidRPr="002F5D9B">
        <w:rPr>
          <w:lang w:val="nb-NO"/>
        </w:rPr>
        <w:br/>
        <w:t>– Hvor vi raskt kan bli bedre</w:t>
      </w:r>
      <w:r w:rsidRPr="002F5D9B">
        <w:rPr>
          <w:lang w:val="nb-NO"/>
        </w:rPr>
        <w:br/>
      </w:r>
      <w:r w:rsidRPr="002F5D9B">
        <w:rPr>
          <w:lang w:val="nb-NO"/>
        </w:rPr>
        <w:lastRenderedPageBreak/>
        <w:t>– Hvilke små handlinger vi vil teste før neste samling</w:t>
      </w:r>
      <w:r w:rsidRPr="002F5D9B">
        <w:rPr>
          <w:lang w:val="nb-NO"/>
        </w:rPr>
        <w:br/>
        <w:t>Dette brukes som utgangspunkt for videre utvikling og veiledning i mellomperioden.</w:t>
      </w:r>
      <w:r w:rsidRPr="002F5D9B">
        <w:rPr>
          <w:lang w:val="nb-NO"/>
        </w:rPr>
        <w:br/>
      </w:r>
      <w:r w:rsidRPr="002F5D9B">
        <w:rPr>
          <w:lang w:val="nb-NO"/>
        </w:rPr>
        <w:br/>
      </w:r>
      <w:r w:rsidRPr="002F5D9B">
        <w:rPr>
          <w:lang w:val="nb-NO"/>
        </w:rPr>
        <w:br/>
      </w:r>
    </w:p>
    <w:p w14:paraId="38671A85" w14:textId="77777777" w:rsidR="00A27491" w:rsidRPr="00C25985" w:rsidRDefault="00417F8B">
      <w:pPr>
        <w:pStyle w:val="Overskrift2"/>
        <w:rPr>
          <w:b w:val="0"/>
          <w:bCs w:val="0"/>
          <w:lang w:val="nb-NO"/>
        </w:rPr>
      </w:pPr>
      <w:r w:rsidRPr="00674ECE">
        <w:rPr>
          <w:lang w:val="nb-NO"/>
        </w:rPr>
        <w:br/>
      </w:r>
      <w:r w:rsidRPr="00C25985">
        <w:rPr>
          <w:b w:val="0"/>
          <w:bCs w:val="0"/>
          <w:color w:val="000000" w:themeColor="text1"/>
          <w:lang w:val="nb-NO"/>
        </w:rPr>
        <w:t>Oppsummering:</w:t>
      </w:r>
    </w:p>
    <w:p w14:paraId="6671301D" w14:textId="77777777" w:rsidR="00A27491" w:rsidRPr="00674ECE" w:rsidRDefault="00417F8B">
      <w:pPr>
        <w:rPr>
          <w:lang w:val="nb-NO"/>
        </w:rPr>
      </w:pPr>
      <w:r w:rsidRPr="00674ECE">
        <w:rPr>
          <w:lang w:val="nb-NO"/>
        </w:rPr>
        <w:t>Våre sterkeste områder: ________________________________</w:t>
      </w:r>
    </w:p>
    <w:p w14:paraId="1F4FB389" w14:textId="77777777" w:rsidR="00A27491" w:rsidRPr="00674ECE" w:rsidRDefault="00417F8B">
      <w:pPr>
        <w:rPr>
          <w:lang w:val="nb-NO"/>
        </w:rPr>
      </w:pPr>
      <w:r w:rsidRPr="00674ECE">
        <w:rPr>
          <w:lang w:val="nb-NO"/>
        </w:rPr>
        <w:t>Områder som må styrkes: ________________________________</w:t>
      </w:r>
    </w:p>
    <w:p w14:paraId="4FA750EE" w14:textId="30AFE5A7" w:rsidR="00A27491" w:rsidRDefault="00674ECE">
      <w:pPr>
        <w:rPr>
          <w:lang w:val="nb-NO"/>
        </w:rPr>
      </w:pPr>
      <w:r w:rsidRPr="00674ECE">
        <w:rPr>
          <w:lang w:val="nb-NO"/>
        </w:rPr>
        <w:t xml:space="preserve">Tiltak vi vil jobbe videre med: ________________________________ </w:t>
      </w:r>
    </w:p>
    <w:p w14:paraId="0BB0D512" w14:textId="77777777" w:rsidR="00C25985" w:rsidRDefault="00C25985">
      <w:pPr>
        <w:rPr>
          <w:lang w:val="nb-NO"/>
        </w:rPr>
      </w:pPr>
    </w:p>
    <w:p w14:paraId="5684D8B8" w14:textId="2C6B060A" w:rsidR="00C25985" w:rsidRPr="00C25985" w:rsidRDefault="00C25985">
      <w:pPr>
        <w:rPr>
          <w:sz w:val="24"/>
          <w:szCs w:val="24"/>
          <w:lang w:val="nb-NO"/>
        </w:rPr>
      </w:pPr>
      <w:r w:rsidRPr="00C25985">
        <w:rPr>
          <w:sz w:val="24"/>
          <w:szCs w:val="24"/>
          <w:lang w:val="nb-NO"/>
        </w:rPr>
        <w:t>6. Erfaringsdeling (10 minutter)</w:t>
      </w:r>
    </w:p>
    <w:p w14:paraId="46671789" w14:textId="77D1CF63" w:rsidR="00C25985" w:rsidRDefault="00C25985">
      <w:pPr>
        <w:rPr>
          <w:lang w:val="nb-NO"/>
        </w:rPr>
      </w:pPr>
      <w:r>
        <w:rPr>
          <w:lang w:val="nb-NO"/>
        </w:rPr>
        <w:t>Etter at gruppene har laget en oppsummering. Kan to og to grupper møte hverandre og presentere forankringshjulet. Med fokus sterke områder og konkrete ideer om hva man gjøre for å styrke et område</w:t>
      </w:r>
    </w:p>
    <w:p w14:paraId="5D636753" w14:textId="2E96CFB6" w:rsidR="00C25985" w:rsidRPr="00674ECE" w:rsidRDefault="00C25985">
      <w:pPr>
        <w:rPr>
          <w:lang w:val="nb-NO"/>
        </w:rPr>
      </w:pPr>
      <w:r w:rsidRPr="002F5D9B">
        <w:rPr>
          <w:lang w:val="nb-NO"/>
        </w:rPr>
        <w:br/>
      </w:r>
      <w:r w:rsidRPr="00C25985">
        <w:rPr>
          <w:b/>
          <w:bCs/>
          <w:lang w:val="nb-NO"/>
        </w:rPr>
        <w:t>Teoretisk forankring</w:t>
      </w:r>
      <w:r w:rsidRPr="002F5D9B">
        <w:rPr>
          <w:lang w:val="nb-NO"/>
        </w:rPr>
        <w:br/>
        <w:t>Metoden bygger på:</w:t>
      </w:r>
      <w:r w:rsidRPr="002F5D9B">
        <w:rPr>
          <w:lang w:val="nb-NO"/>
        </w:rPr>
        <w:br/>
        <w:t>– Styrkebasert utvikling (</w:t>
      </w:r>
      <w:proofErr w:type="spellStart"/>
      <w:r w:rsidRPr="002F5D9B">
        <w:rPr>
          <w:lang w:val="nb-NO"/>
        </w:rPr>
        <w:t>Appreciative</w:t>
      </w:r>
      <w:proofErr w:type="spellEnd"/>
      <w:r w:rsidRPr="002F5D9B">
        <w:rPr>
          <w:lang w:val="nb-NO"/>
        </w:rPr>
        <w:t xml:space="preserve"> </w:t>
      </w:r>
      <w:proofErr w:type="spellStart"/>
      <w:r w:rsidRPr="002F5D9B">
        <w:rPr>
          <w:lang w:val="nb-NO"/>
        </w:rPr>
        <w:t>Inquiry</w:t>
      </w:r>
      <w:proofErr w:type="spellEnd"/>
      <w:r w:rsidRPr="002F5D9B">
        <w:rPr>
          <w:lang w:val="nb-NO"/>
        </w:rPr>
        <w:t>) – som vektlegger læring gjennom det som fungerer.</w:t>
      </w:r>
      <w:r w:rsidRPr="002F5D9B">
        <w:rPr>
          <w:lang w:val="nb-NO"/>
        </w:rPr>
        <w:br/>
        <w:t>– Selvbestemmelsesteorien (</w:t>
      </w:r>
      <w:proofErr w:type="spellStart"/>
      <w:r w:rsidRPr="002F5D9B">
        <w:rPr>
          <w:lang w:val="nb-NO"/>
        </w:rPr>
        <w:t>Deci</w:t>
      </w:r>
      <w:proofErr w:type="spellEnd"/>
      <w:r w:rsidRPr="002F5D9B">
        <w:rPr>
          <w:lang w:val="nb-NO"/>
        </w:rPr>
        <w:t xml:space="preserve"> &amp; Ryan) – som viser at eierskap og varig motivasjon oppstår når mennesker opplever tilhørighet, mestring og autonomi.</w:t>
      </w:r>
      <w:r w:rsidRPr="002F5D9B">
        <w:rPr>
          <w:lang w:val="nb-NO"/>
        </w:rPr>
        <w:br/>
        <w:t>– Deltakende metoder – der refleksjon og samskaping erstatter vurdering og kontroll.</w:t>
      </w:r>
    </w:p>
    <w:sectPr w:rsidR="00C25985" w:rsidRPr="00674E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0822352">
    <w:abstractNumId w:val="8"/>
  </w:num>
  <w:num w:numId="2" w16cid:durableId="1569925406">
    <w:abstractNumId w:val="6"/>
  </w:num>
  <w:num w:numId="3" w16cid:durableId="1833400708">
    <w:abstractNumId w:val="5"/>
  </w:num>
  <w:num w:numId="4" w16cid:durableId="1272281381">
    <w:abstractNumId w:val="4"/>
  </w:num>
  <w:num w:numId="5" w16cid:durableId="746461487">
    <w:abstractNumId w:val="7"/>
  </w:num>
  <w:num w:numId="6" w16cid:durableId="2064213880">
    <w:abstractNumId w:val="3"/>
  </w:num>
  <w:num w:numId="7" w16cid:durableId="1084258572">
    <w:abstractNumId w:val="2"/>
  </w:num>
  <w:num w:numId="8" w16cid:durableId="1210724045">
    <w:abstractNumId w:val="1"/>
  </w:num>
  <w:num w:numId="9" w16cid:durableId="58079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D18"/>
    <w:rsid w:val="0006063C"/>
    <w:rsid w:val="001278FA"/>
    <w:rsid w:val="0015074B"/>
    <w:rsid w:val="002410DB"/>
    <w:rsid w:val="002908F5"/>
    <w:rsid w:val="0029639D"/>
    <w:rsid w:val="002B11F6"/>
    <w:rsid w:val="002E7B8D"/>
    <w:rsid w:val="002F5D9B"/>
    <w:rsid w:val="00326F90"/>
    <w:rsid w:val="003F08DE"/>
    <w:rsid w:val="00417F8B"/>
    <w:rsid w:val="0057316D"/>
    <w:rsid w:val="005803A9"/>
    <w:rsid w:val="00587038"/>
    <w:rsid w:val="005D7BE6"/>
    <w:rsid w:val="005F7EF9"/>
    <w:rsid w:val="0060075E"/>
    <w:rsid w:val="006062A2"/>
    <w:rsid w:val="00674ECE"/>
    <w:rsid w:val="00684B28"/>
    <w:rsid w:val="006C7472"/>
    <w:rsid w:val="006D3611"/>
    <w:rsid w:val="006F5303"/>
    <w:rsid w:val="00766909"/>
    <w:rsid w:val="007712A1"/>
    <w:rsid w:val="007A5D68"/>
    <w:rsid w:val="0084060A"/>
    <w:rsid w:val="00884ACD"/>
    <w:rsid w:val="00980A3B"/>
    <w:rsid w:val="00992059"/>
    <w:rsid w:val="0099754A"/>
    <w:rsid w:val="009C4871"/>
    <w:rsid w:val="009E492B"/>
    <w:rsid w:val="00A27491"/>
    <w:rsid w:val="00A70A46"/>
    <w:rsid w:val="00AA1D8D"/>
    <w:rsid w:val="00AA58BC"/>
    <w:rsid w:val="00B47730"/>
    <w:rsid w:val="00BA1686"/>
    <w:rsid w:val="00BE6636"/>
    <w:rsid w:val="00C25985"/>
    <w:rsid w:val="00CB0664"/>
    <w:rsid w:val="00D13B9B"/>
    <w:rsid w:val="00D30AD2"/>
    <w:rsid w:val="00D54773"/>
    <w:rsid w:val="00E3432C"/>
    <w:rsid w:val="00EE7B54"/>
    <w:rsid w:val="00F03A3A"/>
    <w:rsid w:val="00FC1DE7"/>
    <w:rsid w:val="00FC693F"/>
    <w:rsid w:val="00FC761F"/>
    <w:rsid w:val="1CE5FAF8"/>
    <w:rsid w:val="5AA5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582CC"/>
  <w14:defaultImageDpi w14:val="300"/>
  <w15:docId w15:val="{ACEBEBC1-E394-4E3E-B325-1110EF8F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4b2cc-5ed4-4457-8f6b-492e9a1a8ba6">
      <Terms xmlns="http://schemas.microsoft.com/office/infopath/2007/PartnerControls"/>
    </lcf76f155ced4ddcb4097134ff3c332f>
    <TaxCatchAll xmlns="e6d74dfd-9f1e-4408-9c95-a434d838ed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9CDD48C4E549B1A0D85FC4B6A002" ma:contentTypeVersion="12" ma:contentTypeDescription="Opprett et nytt dokument." ma:contentTypeScope="" ma:versionID="df9265678714b90df15faff58910062a">
  <xsd:schema xmlns:xsd="http://www.w3.org/2001/XMLSchema" xmlns:xs="http://www.w3.org/2001/XMLSchema" xmlns:p="http://schemas.microsoft.com/office/2006/metadata/properties" xmlns:ns2="bda4b2cc-5ed4-4457-8f6b-492e9a1a8ba6" xmlns:ns3="e6d74dfd-9f1e-4408-9c95-a434d838ed56" targetNamespace="http://schemas.microsoft.com/office/2006/metadata/properties" ma:root="true" ma:fieldsID="c14aa5834eebf2ae76a6ed0f550818da" ns2:_="" ns3:_="">
    <xsd:import namespace="bda4b2cc-5ed4-4457-8f6b-492e9a1a8ba6"/>
    <xsd:import namespace="e6d74dfd-9f1e-4408-9c95-a434d838e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b2cc-5ed4-4457-8f6b-492e9a1a8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4dfd-9f1e-4408-9c95-a434d838e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96cbbb-2fb2-4380-a423-232f26709695}" ma:internalName="TaxCatchAll" ma:showField="CatchAllData" ma:web="e6d74dfd-9f1e-4408-9c95-a434d838e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C9B9C-08A9-4DAF-8A50-188E13718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EA726-51FB-4FF7-BDC2-D82EF57B3D44}">
  <ds:schemaRefs>
    <ds:schemaRef ds:uri="http://schemas.microsoft.com/office/2006/metadata/properties"/>
    <ds:schemaRef ds:uri="http://schemas.microsoft.com/office/infopath/2007/PartnerControls"/>
    <ds:schemaRef ds:uri="bda4b2cc-5ed4-4457-8f6b-492e9a1a8ba6"/>
    <ds:schemaRef ds:uri="e6d74dfd-9f1e-4408-9c95-a434d838ed56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09116-23E4-4500-8751-471C5272B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b2cc-5ed4-4457-8f6b-492e9a1a8ba6"/>
    <ds:schemaRef ds:uri="e6d74dfd-9f1e-4408-9c95-a434d838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3309</Characters>
  <Application>Microsoft Office Word</Application>
  <DocSecurity>0</DocSecurity>
  <Lines>117</Lines>
  <Paragraphs>31</Paragraphs>
  <ScaleCrop>false</ScaleCrop>
  <Manager/>
  <Company/>
  <LinksUpToDate>false</LinksUpToDate>
  <CharactersWithSpaces>3885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Vilde Kværne Stangeland</cp:lastModifiedBy>
  <cp:revision>14</cp:revision>
  <cp:lastPrinted>2025-11-17T09:30:00Z</cp:lastPrinted>
  <dcterms:created xsi:type="dcterms:W3CDTF">2025-11-17T12:08:00Z</dcterms:created>
  <dcterms:modified xsi:type="dcterms:W3CDTF">2025-11-21T13:22:00Z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0x0101007E1C9CDD48C4E549B1A0D85FC4B6A002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