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5C663" w14:textId="77777777" w:rsidR="009C0684" w:rsidRDefault="009C0684">
      <w:pPr>
        <w:rPr>
          <w:b/>
        </w:rPr>
      </w:pPr>
    </w:p>
    <w:p w14:paraId="06A6AF3C" w14:textId="5641E70D" w:rsidR="00482FEF" w:rsidRPr="009C0684" w:rsidRDefault="00721C9B" w:rsidP="00482FEF">
      <w:pPr>
        <w:rPr>
          <w:b/>
        </w:rPr>
      </w:pPr>
      <w:r>
        <w:rPr>
          <w:b/>
        </w:rPr>
        <w:t>Dokumentasjon relevant</w:t>
      </w:r>
      <w:r w:rsidR="009C0684">
        <w:rPr>
          <w:b/>
        </w:rPr>
        <w:t>/obligatorisk</w:t>
      </w:r>
      <w:r>
        <w:rPr>
          <w:b/>
        </w:rPr>
        <w:t xml:space="preserve"> for</w:t>
      </w:r>
      <w:r w:rsidR="00482FEF" w:rsidRPr="00482FEF">
        <w:rPr>
          <w:b/>
        </w:rPr>
        <w:t xml:space="preserve"> spillemiddelsøknader</w:t>
      </w:r>
    </w:p>
    <w:p w14:paraId="439D3A62" w14:textId="77777777" w:rsidR="00482FEF" w:rsidRPr="00482FEF" w:rsidRDefault="00482FEF" w:rsidP="00482FEF">
      <w:r w:rsidRPr="00482FEF">
        <w:t>For både ordinære anlegg og nærmil</w:t>
      </w:r>
      <w:r>
        <w:t xml:space="preserve">jøanlegg innebærer vilkårene at </w:t>
      </w:r>
      <w:r w:rsidRPr="00482FEF">
        <w:t>søknaden skal dokumentere følgende informasjon:</w:t>
      </w:r>
    </w:p>
    <w:p w14:paraId="01D5942D" w14:textId="77777777" w:rsidR="00482FEF" w:rsidRPr="00482FEF" w:rsidRDefault="00482FEF" w:rsidP="00482FEF">
      <w:pPr>
        <w:pStyle w:val="Listeavsnitt"/>
        <w:numPr>
          <w:ilvl w:val="0"/>
          <w:numId w:val="2"/>
        </w:numPr>
      </w:pPr>
      <w:r w:rsidRPr="00482FEF">
        <w:t>Informasjon om søkerorganisasjonen, kontaktinformasjon og</w:t>
      </w:r>
      <w:r>
        <w:t xml:space="preserve"> </w:t>
      </w:r>
      <w:r w:rsidRPr="00482FEF">
        <w:t>kontonummer fylles inn i søknadsskjemaet.</w:t>
      </w:r>
    </w:p>
    <w:p w14:paraId="79A23C44" w14:textId="77777777" w:rsidR="00482FEF" w:rsidRDefault="00482FEF" w:rsidP="00482FEF">
      <w:pPr>
        <w:pStyle w:val="Listeavsnitt"/>
        <w:numPr>
          <w:ilvl w:val="1"/>
          <w:numId w:val="1"/>
        </w:numPr>
      </w:pPr>
      <w:r w:rsidRPr="00482FEF">
        <w:t>Aksjeselskaper, samvirkeforetak, stiftelser og øvrige</w:t>
      </w:r>
      <w:r>
        <w:t xml:space="preserve"> </w:t>
      </w:r>
      <w:r w:rsidRPr="00482FEF">
        <w:t>sammenslutninger jf. pkt. 2.3.1 må vedlegge vedtekter.</w:t>
      </w:r>
    </w:p>
    <w:p w14:paraId="5FEEE634" w14:textId="77777777" w:rsidR="00482FEF" w:rsidRPr="00482FEF" w:rsidRDefault="00482FEF" w:rsidP="00482FEF">
      <w:pPr>
        <w:pStyle w:val="Listeavsnitt"/>
        <w:numPr>
          <w:ilvl w:val="0"/>
          <w:numId w:val="1"/>
        </w:numPr>
      </w:pPr>
      <w:r w:rsidRPr="00482FEF">
        <w:t>Informasjon om hva som skal bygges/rehabiliteres fylles inn i</w:t>
      </w:r>
      <w:r>
        <w:t xml:space="preserve"> </w:t>
      </w:r>
      <w:r w:rsidRPr="00482FEF">
        <w:t>søknadsskjemaet.</w:t>
      </w:r>
    </w:p>
    <w:p w14:paraId="6B024037" w14:textId="77777777" w:rsidR="00482FEF" w:rsidRDefault="00482FEF" w:rsidP="00482FEF">
      <w:pPr>
        <w:pStyle w:val="Listeavsnitt"/>
        <w:numPr>
          <w:ilvl w:val="1"/>
          <w:numId w:val="1"/>
        </w:numPr>
      </w:pPr>
      <w:r w:rsidRPr="00482FEF">
        <w:t>Lengre redegjørelser kan vedlegges som eget dokument.</w:t>
      </w:r>
    </w:p>
    <w:p w14:paraId="50666A53" w14:textId="77777777" w:rsidR="00482FEF" w:rsidRPr="00482FEF" w:rsidRDefault="00482FEF" w:rsidP="00482FEF">
      <w:pPr>
        <w:pStyle w:val="Listeavsnitt"/>
        <w:numPr>
          <w:ilvl w:val="0"/>
          <w:numId w:val="1"/>
        </w:numPr>
      </w:pPr>
      <w:r w:rsidRPr="00482FEF">
        <w:t xml:space="preserve">Målsatte tegninger som viser at anlegget utformes i tråd med krav til størrelser mv. for aktiviteten legges ved. </w:t>
      </w:r>
    </w:p>
    <w:p w14:paraId="0409E52C" w14:textId="77777777" w:rsidR="00482FEF" w:rsidRPr="00482FEF" w:rsidRDefault="00482FEF" w:rsidP="00482FEF">
      <w:pPr>
        <w:pStyle w:val="Listeavsnitt"/>
        <w:numPr>
          <w:ilvl w:val="1"/>
          <w:numId w:val="1"/>
        </w:numPr>
      </w:pPr>
      <w:r w:rsidRPr="00482FEF">
        <w:t xml:space="preserve">Tegninger som viser aktivitetsflatens og tilleggselementenes utforming og mål for relevante idrettslige funksjoner, for eksempel spilleflate, banebredde, sikkerhetssone, garderobestørrelse mv. </w:t>
      </w:r>
    </w:p>
    <w:p w14:paraId="0AA9757F" w14:textId="77777777" w:rsidR="00482FEF" w:rsidRPr="00482FEF" w:rsidRDefault="00482FEF" w:rsidP="00482FEF">
      <w:pPr>
        <w:pStyle w:val="Listeavsnitt"/>
        <w:numPr>
          <w:ilvl w:val="1"/>
          <w:numId w:val="1"/>
        </w:numPr>
      </w:pPr>
      <w:r w:rsidRPr="00482FEF">
        <w:t xml:space="preserve">Plantegninger for alle plan med påsatte mål for fri lengde og bredde, samt snitt med påført mål for fri høyde. </w:t>
      </w:r>
    </w:p>
    <w:p w14:paraId="220D3892" w14:textId="77777777" w:rsidR="00482FEF" w:rsidRPr="00482FEF" w:rsidRDefault="00482FEF" w:rsidP="00482FEF">
      <w:pPr>
        <w:pStyle w:val="Listeavsnitt"/>
        <w:numPr>
          <w:ilvl w:val="0"/>
          <w:numId w:val="1"/>
        </w:numPr>
      </w:pPr>
      <w:r w:rsidRPr="00482FEF">
        <w:t xml:space="preserve">Kostnader knyttet til prosjektet fylles inn i søknadsskjemaet. </w:t>
      </w:r>
    </w:p>
    <w:p w14:paraId="703FEBB0" w14:textId="77777777" w:rsidR="00482FEF" w:rsidRPr="00482FEF" w:rsidRDefault="00482FEF" w:rsidP="00482FEF">
      <w:pPr>
        <w:pStyle w:val="Listeavsnitt"/>
        <w:numPr>
          <w:ilvl w:val="1"/>
          <w:numId w:val="1"/>
        </w:numPr>
      </w:pPr>
      <w:r w:rsidRPr="00482FEF">
        <w:t xml:space="preserve">Tilskudd beregnes på grunnlag av spesifiserte kostnader. Oppsettet skal være detaljert nok til å kunne kontrollere at kostnadene gjelder tilskuddsberettigede aktivitetsflater og tilleggselementer, og eventuelt skille ut kostnader som ikke er tilskuddsberettigede. </w:t>
      </w:r>
    </w:p>
    <w:p w14:paraId="5F41B70C" w14:textId="77777777" w:rsidR="00482FEF" w:rsidRPr="00482FEF" w:rsidRDefault="00482FEF" w:rsidP="00482FEF">
      <w:pPr>
        <w:pStyle w:val="Listeavsnitt"/>
        <w:numPr>
          <w:ilvl w:val="0"/>
          <w:numId w:val="1"/>
        </w:numPr>
      </w:pPr>
      <w:r w:rsidRPr="00482FEF">
        <w:t xml:space="preserve">Søknadsbeløp og øvrig finansiering av prosjektet fylles inn i søknadsskjemaet. </w:t>
      </w:r>
    </w:p>
    <w:p w14:paraId="771827CA" w14:textId="77777777" w:rsidR="00482FEF" w:rsidRPr="00482FEF" w:rsidRDefault="00482FEF" w:rsidP="00482FEF">
      <w:pPr>
        <w:pStyle w:val="Listeavsnitt"/>
        <w:numPr>
          <w:ilvl w:val="1"/>
          <w:numId w:val="1"/>
        </w:numPr>
      </w:pPr>
      <w:r w:rsidRPr="00482FEF">
        <w:t xml:space="preserve">Det skal vedlegges dokumentasjon av finansieringen. </w:t>
      </w:r>
    </w:p>
    <w:p w14:paraId="74BB67D1" w14:textId="77777777" w:rsidR="00482FEF" w:rsidRPr="00482FEF" w:rsidRDefault="00482FEF" w:rsidP="00482FEF">
      <w:pPr>
        <w:pStyle w:val="Listeavsnitt"/>
        <w:numPr>
          <w:ilvl w:val="0"/>
          <w:numId w:val="1"/>
        </w:numPr>
      </w:pPr>
      <w:r w:rsidRPr="00482FEF">
        <w:t xml:space="preserve">Matrikkeladresse (gårds- og bruksnummer, og ev. feste- /seksjonsnummer) oppgis i søknadsskjemaet. </w:t>
      </w:r>
    </w:p>
    <w:p w14:paraId="548AAB72" w14:textId="77777777" w:rsidR="00482FEF" w:rsidRPr="00482FEF" w:rsidRDefault="00482FEF" w:rsidP="00482FEF">
      <w:pPr>
        <w:pStyle w:val="Listeavsnitt"/>
        <w:numPr>
          <w:ilvl w:val="1"/>
          <w:numId w:val="1"/>
        </w:numPr>
      </w:pPr>
      <w:r w:rsidRPr="00482FEF">
        <w:t xml:space="preserve">Avtaler med private grunneiere som ikke er tinglyst, må vedlegges søknadsskjemaet. </w:t>
      </w:r>
    </w:p>
    <w:p w14:paraId="66E00B41" w14:textId="0403C93F" w:rsidR="00482FEF" w:rsidRDefault="00482FEF" w:rsidP="00482FEF">
      <w:pPr>
        <w:pStyle w:val="Listeavsnitt"/>
        <w:numPr>
          <w:ilvl w:val="1"/>
          <w:numId w:val="1"/>
        </w:numPr>
      </w:pPr>
      <w:r w:rsidRPr="00482FEF">
        <w:t>Feste-/leieavtaler og skjøter som er tinglyst trenger ikke legges ved.</w:t>
      </w:r>
    </w:p>
    <w:p w14:paraId="204C3308" w14:textId="6619D754" w:rsidR="002D7ED4" w:rsidRDefault="002D7ED4" w:rsidP="002D7ED4">
      <w:pPr>
        <w:pStyle w:val="Listeavsnitt"/>
        <w:numPr>
          <w:ilvl w:val="0"/>
          <w:numId w:val="1"/>
        </w:numPr>
      </w:pPr>
      <w:r>
        <w:t>Behovsvurdering av anlegget. Se vedlegg 7 i Bestemmelsene om tilskudd til anlegg for idrett og fysisk aktivitet.</w:t>
      </w:r>
    </w:p>
    <w:p w14:paraId="5A6210CC" w14:textId="77777777" w:rsidR="00064EBE" w:rsidRDefault="00064EBE" w:rsidP="00AF1C80">
      <w:pPr>
        <w:pStyle w:val="Listeavsnitt"/>
      </w:pPr>
    </w:p>
    <w:p w14:paraId="40A5A4B4" w14:textId="0D92F8DE" w:rsidR="00AF1C80" w:rsidRDefault="00AF1C80" w:rsidP="00AF1C80">
      <w:pPr>
        <w:pStyle w:val="Listeavsnitt"/>
      </w:pPr>
      <w:r>
        <w:t xml:space="preserve">Mal for </w:t>
      </w:r>
      <w:r w:rsidR="00AE4F7C">
        <w:t>behovsvurdering følger på neste side.</w:t>
      </w:r>
    </w:p>
    <w:p w14:paraId="0EB3FD31" w14:textId="2A0502F7" w:rsidR="00AE4F7C" w:rsidRDefault="00AE4F7C">
      <w:r>
        <w:br w:type="page"/>
      </w:r>
    </w:p>
    <w:p w14:paraId="3B148F04" w14:textId="77777777" w:rsidR="00064EBE" w:rsidRDefault="00064EBE" w:rsidP="00B97638">
      <w:pPr>
        <w:jc w:val="center"/>
        <w:rPr>
          <w:rFonts w:cstheme="minorHAnsi"/>
          <w:b/>
          <w:bCs/>
          <w:sz w:val="28"/>
          <w:szCs w:val="28"/>
        </w:rPr>
      </w:pPr>
    </w:p>
    <w:p w14:paraId="54BD59A1" w14:textId="7F2B4C21" w:rsidR="00B97638" w:rsidRDefault="00B97638" w:rsidP="00B97638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B</w:t>
      </w:r>
      <w:r w:rsidRPr="006369EB">
        <w:rPr>
          <w:rFonts w:cstheme="minorHAnsi"/>
          <w:b/>
          <w:bCs/>
          <w:sz w:val="28"/>
          <w:szCs w:val="28"/>
        </w:rPr>
        <w:t>ehovsvurdering av anlegg til friluftsliv, idrett og fysisk aktivitet</w:t>
      </w:r>
    </w:p>
    <w:p w14:paraId="7F24516C" w14:textId="77777777" w:rsidR="00B97638" w:rsidRDefault="00B97638" w:rsidP="00B97638">
      <w:pPr>
        <w:rPr>
          <w:rFonts w:cstheme="minorHAnsi"/>
        </w:rPr>
      </w:pPr>
      <w:r w:rsidRPr="006369EB">
        <w:rPr>
          <w:rFonts w:cstheme="minorHAnsi"/>
        </w:rPr>
        <w:t>Obligatorisk vedlegg til søknad om spillemidler til anlegg for friluftsliv, idrett og fysisk aktivitet</w:t>
      </w:r>
      <w:r>
        <w:rPr>
          <w:rFonts w:cstheme="minorHAnsi"/>
        </w:rPr>
        <w:t>, ref. Bestemmelser om tilskudd til anlegg for idrett og fysisk aktivitet, vedlegg 7</w:t>
      </w:r>
      <w:r w:rsidRPr="006369EB">
        <w:rPr>
          <w:rFonts w:cstheme="minorHAnsi"/>
        </w:rPr>
        <w:t>.</w:t>
      </w:r>
    </w:p>
    <w:p w14:paraId="2F549791" w14:textId="77777777" w:rsidR="00B97638" w:rsidRDefault="00B97638" w:rsidP="00B97638">
      <w:pPr>
        <w:rPr>
          <w:rFonts w:cstheme="minorHAnsi"/>
          <w:b/>
          <w:bCs/>
        </w:rPr>
      </w:pPr>
    </w:p>
    <w:p w14:paraId="5B476EEA" w14:textId="77777777" w:rsidR="00B97638" w:rsidRDefault="00B97638" w:rsidP="00B97638">
      <w:pPr>
        <w:rPr>
          <w:rFonts w:cstheme="minorHAnsi"/>
          <w:b/>
          <w:bCs/>
        </w:rPr>
      </w:pPr>
      <w:r w:rsidRPr="00510859">
        <w:rPr>
          <w:rFonts w:cstheme="minorHAnsi"/>
          <w:b/>
          <w:bCs/>
        </w:rPr>
        <w:t xml:space="preserve">Navn på anlegget med anleggsnummer: </w:t>
      </w:r>
    </w:p>
    <w:p w14:paraId="5E76EDA8" w14:textId="77777777" w:rsidR="00B97638" w:rsidRPr="00510859" w:rsidRDefault="00B97638" w:rsidP="00B97638">
      <w:pPr>
        <w:rPr>
          <w:rFonts w:cstheme="minorHAnsi"/>
          <w:b/>
          <w:bCs/>
        </w:rPr>
      </w:pPr>
    </w:p>
    <w:p w14:paraId="13884064" w14:textId="77777777" w:rsidR="00B97638" w:rsidRPr="00510859" w:rsidRDefault="00B97638" w:rsidP="00B97638">
      <w:pPr>
        <w:pStyle w:val="Listeavsnitt"/>
        <w:numPr>
          <w:ilvl w:val="0"/>
          <w:numId w:val="3"/>
        </w:numPr>
        <w:spacing w:after="200" w:line="276" w:lineRule="auto"/>
        <w:rPr>
          <w:rFonts w:cstheme="minorHAnsi"/>
          <w:b/>
          <w:bCs/>
        </w:rPr>
      </w:pPr>
      <w:r w:rsidRPr="00510859">
        <w:rPr>
          <w:rFonts w:cstheme="minorHAnsi"/>
          <w:b/>
          <w:bCs/>
        </w:rPr>
        <w:t>Type anlegg som planlegges bygget</w:t>
      </w:r>
      <w:r>
        <w:rPr>
          <w:rFonts w:cstheme="minorHAnsi"/>
          <w:b/>
          <w:bCs/>
        </w:rPr>
        <w:t>/rehabilitert</w:t>
      </w:r>
      <w:r w:rsidRPr="00510859">
        <w:rPr>
          <w:rFonts w:cstheme="minorHAnsi"/>
          <w:b/>
          <w:bCs/>
        </w:rPr>
        <w:t>:</w:t>
      </w:r>
    </w:p>
    <w:p w14:paraId="6D1B078E" w14:textId="77777777" w:rsidR="00B97638" w:rsidRPr="00510859" w:rsidRDefault="00B97638" w:rsidP="00B97638">
      <w:pPr>
        <w:pStyle w:val="Listeavsnitt"/>
        <w:rPr>
          <w:rFonts w:cstheme="minorHAnsi"/>
          <w:b/>
          <w:bCs/>
        </w:rPr>
      </w:pPr>
    </w:p>
    <w:p w14:paraId="40FDBA83" w14:textId="77777777" w:rsidR="00B97638" w:rsidRPr="00510859" w:rsidRDefault="00B97638" w:rsidP="00B97638">
      <w:pPr>
        <w:pStyle w:val="Listeavsnitt"/>
        <w:numPr>
          <w:ilvl w:val="0"/>
          <w:numId w:val="3"/>
        </w:numPr>
        <w:spacing w:after="200" w:line="276" w:lineRule="auto"/>
        <w:rPr>
          <w:rFonts w:cstheme="minorHAnsi"/>
          <w:b/>
          <w:bCs/>
        </w:rPr>
      </w:pPr>
      <w:r w:rsidRPr="00510859">
        <w:rPr>
          <w:rFonts w:cstheme="minorHAnsi"/>
          <w:b/>
          <w:bCs/>
        </w:rPr>
        <w:t>Behovet</w:t>
      </w:r>
      <w:r>
        <w:rPr>
          <w:rStyle w:val="Fotnotereferanse"/>
          <w:rFonts w:cstheme="minorHAnsi"/>
          <w:b/>
          <w:bCs/>
        </w:rPr>
        <w:footnoteReference w:id="1"/>
      </w:r>
      <w:r w:rsidRPr="00510859">
        <w:rPr>
          <w:rFonts w:cstheme="minorHAnsi"/>
          <w:b/>
          <w:bCs/>
        </w:rPr>
        <w:t xml:space="preserve"> er:</w:t>
      </w:r>
    </w:p>
    <w:p w14:paraId="60E90B08" w14:textId="77777777" w:rsidR="00B97638" w:rsidRPr="00510859" w:rsidRDefault="00B97638" w:rsidP="00B97638">
      <w:pPr>
        <w:pStyle w:val="Listeavsnitt"/>
        <w:rPr>
          <w:rFonts w:cstheme="minorHAnsi"/>
          <w:b/>
          <w:bCs/>
        </w:rPr>
      </w:pPr>
    </w:p>
    <w:p w14:paraId="67590AC5" w14:textId="77777777" w:rsidR="00B97638" w:rsidRDefault="00B97638" w:rsidP="00B97638">
      <w:pPr>
        <w:pStyle w:val="Listeavsnitt"/>
        <w:numPr>
          <w:ilvl w:val="0"/>
          <w:numId w:val="3"/>
        </w:numPr>
        <w:spacing w:after="200" w:line="276" w:lineRule="auto"/>
        <w:rPr>
          <w:rFonts w:cstheme="minorHAnsi"/>
          <w:b/>
          <w:bCs/>
        </w:rPr>
      </w:pPr>
      <w:r w:rsidRPr="00510859">
        <w:rPr>
          <w:rFonts w:cstheme="minorHAnsi"/>
          <w:b/>
          <w:bCs/>
        </w:rPr>
        <w:t>Hvordan er anlegget vurdert i kommunens planer?</w:t>
      </w:r>
    </w:p>
    <w:p w14:paraId="5DFF11BD" w14:textId="77777777" w:rsidR="00B97638" w:rsidRDefault="00B97638" w:rsidP="00B97638">
      <w:pPr>
        <w:pStyle w:val="Listeavsnitt"/>
        <w:rPr>
          <w:rFonts w:cstheme="minorHAnsi"/>
          <w:b/>
          <w:bCs/>
        </w:rPr>
      </w:pPr>
    </w:p>
    <w:p w14:paraId="1D586843" w14:textId="77777777" w:rsidR="00B97638" w:rsidRDefault="00B97638" w:rsidP="00B97638">
      <w:pPr>
        <w:pStyle w:val="Listeavsnitt"/>
        <w:numPr>
          <w:ilvl w:val="0"/>
          <w:numId w:val="3"/>
        </w:numPr>
        <w:spacing w:after="200" w:line="276" w:lineRule="auto"/>
        <w:rPr>
          <w:rFonts w:cstheme="minorHAnsi"/>
          <w:b/>
          <w:bCs/>
        </w:rPr>
      </w:pPr>
      <w:r w:rsidRPr="00510859">
        <w:rPr>
          <w:rFonts w:cstheme="minorHAnsi"/>
          <w:b/>
          <w:bCs/>
        </w:rPr>
        <w:t>Hvor ligger anlegget i forhold til andre anlegg (avstand), da</w:t>
      </w:r>
      <w:r>
        <w:rPr>
          <w:rFonts w:cstheme="minorHAnsi"/>
          <w:b/>
          <w:bCs/>
        </w:rPr>
        <w:t xml:space="preserve"> </w:t>
      </w:r>
      <w:r w:rsidRPr="00510859">
        <w:rPr>
          <w:rFonts w:cstheme="minorHAnsi"/>
          <w:b/>
          <w:bCs/>
        </w:rPr>
        <w:t>spesielt lignende anlegg?</w:t>
      </w:r>
    </w:p>
    <w:p w14:paraId="63A49BB1" w14:textId="77777777" w:rsidR="00B97638" w:rsidRPr="00510859" w:rsidRDefault="00B97638" w:rsidP="00B97638">
      <w:pPr>
        <w:pStyle w:val="Listeavsnitt"/>
        <w:rPr>
          <w:rFonts w:cstheme="minorHAnsi"/>
          <w:b/>
          <w:bCs/>
        </w:rPr>
      </w:pPr>
    </w:p>
    <w:p w14:paraId="3CF5CED6" w14:textId="77777777" w:rsidR="00B97638" w:rsidRDefault="00B97638" w:rsidP="00B97638">
      <w:pPr>
        <w:pStyle w:val="Listeavsnitt"/>
        <w:numPr>
          <w:ilvl w:val="0"/>
          <w:numId w:val="3"/>
        </w:numPr>
        <w:spacing w:after="200" w:line="276" w:lineRule="auto"/>
        <w:rPr>
          <w:rFonts w:cstheme="minorHAnsi"/>
          <w:b/>
          <w:bCs/>
        </w:rPr>
      </w:pPr>
      <w:r w:rsidRPr="00510859">
        <w:rPr>
          <w:rFonts w:cstheme="minorHAnsi"/>
          <w:b/>
          <w:bCs/>
        </w:rPr>
        <w:t>Innbyggertall/befolkningsdata:</w:t>
      </w:r>
    </w:p>
    <w:p w14:paraId="3D0CB30C" w14:textId="77777777" w:rsidR="00B97638" w:rsidRPr="00510859" w:rsidRDefault="00B97638" w:rsidP="00B97638">
      <w:pPr>
        <w:pStyle w:val="Listeavsnitt"/>
        <w:rPr>
          <w:rFonts w:cstheme="minorHAnsi"/>
          <w:b/>
          <w:bCs/>
        </w:rPr>
      </w:pPr>
    </w:p>
    <w:p w14:paraId="2B3D9BE4" w14:textId="77777777" w:rsidR="00B97638" w:rsidRDefault="00B97638" w:rsidP="00B97638">
      <w:pPr>
        <w:pStyle w:val="Listeavsnitt"/>
        <w:numPr>
          <w:ilvl w:val="0"/>
          <w:numId w:val="3"/>
        </w:numPr>
        <w:spacing w:after="200" w:line="276" w:lineRule="auto"/>
        <w:rPr>
          <w:rFonts w:cstheme="minorHAnsi"/>
          <w:b/>
          <w:bCs/>
        </w:rPr>
      </w:pPr>
      <w:r w:rsidRPr="00510859">
        <w:rPr>
          <w:rFonts w:cstheme="minorHAnsi"/>
          <w:b/>
          <w:bCs/>
        </w:rPr>
        <w:t>Hvem skal bruke anlegget:</w:t>
      </w:r>
    </w:p>
    <w:p w14:paraId="75924D12" w14:textId="77777777" w:rsidR="00B97638" w:rsidRPr="00510859" w:rsidRDefault="00B97638" w:rsidP="00B97638">
      <w:pPr>
        <w:pStyle w:val="Listeavsnitt"/>
        <w:rPr>
          <w:rFonts w:cstheme="minorHAnsi"/>
          <w:b/>
          <w:bCs/>
        </w:rPr>
      </w:pPr>
    </w:p>
    <w:p w14:paraId="08A3A42D" w14:textId="77777777" w:rsidR="00B97638" w:rsidRDefault="00B97638" w:rsidP="00B97638">
      <w:pPr>
        <w:pStyle w:val="Listeavsnitt"/>
        <w:numPr>
          <w:ilvl w:val="0"/>
          <w:numId w:val="3"/>
        </w:numPr>
        <w:spacing w:after="200" w:line="276" w:lineRule="auto"/>
        <w:rPr>
          <w:rFonts w:cstheme="minorHAnsi"/>
          <w:b/>
          <w:bCs/>
        </w:rPr>
      </w:pPr>
      <w:r w:rsidRPr="00510859">
        <w:rPr>
          <w:rFonts w:cstheme="minorHAnsi"/>
          <w:b/>
          <w:bCs/>
        </w:rPr>
        <w:t>Antall medlemmer i idrettslaget/-lagene som skal bruke anlegget:</w:t>
      </w:r>
    </w:p>
    <w:p w14:paraId="08DE16E9" w14:textId="77777777" w:rsidR="00B97638" w:rsidRPr="00510859" w:rsidRDefault="00B97638" w:rsidP="00B97638">
      <w:pPr>
        <w:pStyle w:val="Listeavsnitt"/>
        <w:rPr>
          <w:rFonts w:cstheme="minorHAnsi"/>
          <w:b/>
          <w:bCs/>
        </w:rPr>
      </w:pPr>
    </w:p>
    <w:p w14:paraId="4B21A3D6" w14:textId="77777777" w:rsidR="00B97638" w:rsidRPr="00510859" w:rsidRDefault="00B97638" w:rsidP="00B97638">
      <w:pPr>
        <w:pStyle w:val="Listeavsnitt"/>
        <w:numPr>
          <w:ilvl w:val="0"/>
          <w:numId w:val="3"/>
        </w:numPr>
        <w:spacing w:after="200" w:line="276" w:lineRule="auto"/>
        <w:rPr>
          <w:rFonts w:cstheme="minorHAnsi"/>
          <w:b/>
          <w:bCs/>
        </w:rPr>
      </w:pPr>
      <w:r w:rsidRPr="00510859">
        <w:rPr>
          <w:rFonts w:cstheme="minorHAnsi"/>
          <w:b/>
          <w:bCs/>
        </w:rPr>
        <w:t>Hvem skal drifte anlegget?</w:t>
      </w:r>
    </w:p>
    <w:p w14:paraId="1D4F801F" w14:textId="77777777" w:rsidR="00AE4F7C" w:rsidRPr="00482FEF" w:rsidRDefault="00AE4F7C" w:rsidP="00AF1C80">
      <w:pPr>
        <w:pStyle w:val="Listeavsnitt"/>
      </w:pPr>
    </w:p>
    <w:sectPr w:rsidR="00AE4F7C" w:rsidRPr="00482FE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29040" w14:textId="77777777" w:rsidR="00B97638" w:rsidRDefault="00B97638" w:rsidP="00B97638">
      <w:pPr>
        <w:spacing w:after="0" w:line="240" w:lineRule="auto"/>
      </w:pPr>
      <w:r>
        <w:separator/>
      </w:r>
    </w:p>
  </w:endnote>
  <w:endnote w:type="continuationSeparator" w:id="0">
    <w:p w14:paraId="34379E36" w14:textId="77777777" w:rsidR="00B97638" w:rsidRDefault="00B97638" w:rsidP="00B97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C03B7" w14:textId="77777777" w:rsidR="00B97638" w:rsidRDefault="00B97638" w:rsidP="00B97638">
      <w:pPr>
        <w:spacing w:after="0" w:line="240" w:lineRule="auto"/>
      </w:pPr>
      <w:r>
        <w:separator/>
      </w:r>
    </w:p>
  </w:footnote>
  <w:footnote w:type="continuationSeparator" w:id="0">
    <w:p w14:paraId="6A89F4C8" w14:textId="77777777" w:rsidR="00B97638" w:rsidRDefault="00B97638" w:rsidP="00B97638">
      <w:pPr>
        <w:spacing w:after="0" w:line="240" w:lineRule="auto"/>
      </w:pPr>
      <w:r>
        <w:continuationSeparator/>
      </w:r>
    </w:p>
  </w:footnote>
  <w:footnote w:id="1">
    <w:p w14:paraId="6497359C" w14:textId="77777777" w:rsidR="00B97638" w:rsidRPr="00510859" w:rsidRDefault="00B97638" w:rsidP="00B97638">
      <w:pPr>
        <w:rPr>
          <w:rFonts w:cstheme="minorHAnsi"/>
          <w:b/>
          <w:bCs/>
        </w:rPr>
      </w:pPr>
      <w:r>
        <w:rPr>
          <w:rStyle w:val="Fotnotereferanse"/>
        </w:rPr>
        <w:footnoteRef/>
      </w:r>
      <w:r>
        <w:t xml:space="preserve"> </w:t>
      </w:r>
      <w:r w:rsidRPr="00510859">
        <w:rPr>
          <w:rFonts w:cstheme="minorHAnsi"/>
          <w:sz w:val="20"/>
          <w:szCs w:val="20"/>
        </w:rPr>
        <w:t>Innhold og dimensjonering (f.eks. antall brukere/type bruk) av det planlagte anlegget</w:t>
      </w:r>
      <w:r>
        <w:rPr>
          <w:rFonts w:cstheme="minorHAnsi"/>
          <w:sz w:val="20"/>
          <w:szCs w:val="20"/>
        </w:rPr>
        <w:t>.</w:t>
      </w:r>
    </w:p>
    <w:p w14:paraId="17F09EF4" w14:textId="77777777" w:rsidR="00B97638" w:rsidRDefault="00B97638" w:rsidP="00B97638">
      <w:pPr>
        <w:pStyle w:val="Fotnote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A2B71" w14:textId="2C7E5D54" w:rsidR="009C0684" w:rsidRDefault="009C0684">
    <w:pPr>
      <w:pStyle w:val="Topptekst"/>
    </w:pPr>
    <w:r>
      <w:rPr>
        <w:noProof/>
      </w:rPr>
      <w:drawing>
        <wp:inline distT="0" distB="0" distL="0" distR="0" wp14:anchorId="06CF3490" wp14:editId="1BF17862">
          <wp:extent cx="1446119" cy="508958"/>
          <wp:effectExtent l="0" t="0" r="1905" b="5715"/>
          <wp:docPr id="182" name="Bilde 182" descr="Et bilde som inneholder tekst, Font, logo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" name="Bilde 182" descr="Et bilde som inneholder tekst, Font, logo, Grafikk&#10;&#10;Automatisk generer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119" cy="508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86D70"/>
    <w:multiLevelType w:val="hybridMultilevel"/>
    <w:tmpl w:val="7C2287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E3D4C4D6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70391"/>
    <w:multiLevelType w:val="hybridMultilevel"/>
    <w:tmpl w:val="8E7A5A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84224"/>
    <w:multiLevelType w:val="hybridMultilevel"/>
    <w:tmpl w:val="7C821F9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903982">
    <w:abstractNumId w:val="0"/>
  </w:num>
  <w:num w:numId="2" w16cid:durableId="1742167436">
    <w:abstractNumId w:val="2"/>
  </w:num>
  <w:num w:numId="3" w16cid:durableId="176818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FEF"/>
    <w:rsid w:val="00064EBE"/>
    <w:rsid w:val="002D7ED4"/>
    <w:rsid w:val="00313EC3"/>
    <w:rsid w:val="003168BB"/>
    <w:rsid w:val="00482FEF"/>
    <w:rsid w:val="006A60F5"/>
    <w:rsid w:val="00721C9B"/>
    <w:rsid w:val="009C0684"/>
    <w:rsid w:val="00AE4F7C"/>
    <w:rsid w:val="00AF1C80"/>
    <w:rsid w:val="00B97638"/>
    <w:rsid w:val="00C0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42F49"/>
  <w15:chartTrackingRefBased/>
  <w15:docId w15:val="{702283AA-C9C4-4604-A9FF-C04754A3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82FEF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B97638"/>
    <w:pPr>
      <w:spacing w:after="0" w:line="240" w:lineRule="auto"/>
    </w:pPr>
    <w:rPr>
      <w:rFonts w:ascii="Source Sans Pro" w:hAnsi="Source Sans Pro"/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B97638"/>
    <w:rPr>
      <w:rFonts w:ascii="Source Sans Pro" w:hAnsi="Source Sans Pro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B97638"/>
    <w:rPr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9C0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C0684"/>
  </w:style>
  <w:style w:type="paragraph" w:styleId="Bunntekst">
    <w:name w:val="footer"/>
    <w:basedOn w:val="Normal"/>
    <w:link w:val="BunntekstTegn"/>
    <w:uiPriority w:val="99"/>
    <w:unhideWhenUsed/>
    <w:rsid w:val="009C0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C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3F3629CA84A948A81432C740E3FC3D" ma:contentTypeVersion="15" ma:contentTypeDescription="Opprett et nytt dokument." ma:contentTypeScope="" ma:versionID="d99b454bc8c2095d96653e52a173c58c">
  <xsd:schema xmlns:xsd="http://www.w3.org/2001/XMLSchema" xmlns:xs="http://www.w3.org/2001/XMLSchema" xmlns:p="http://schemas.microsoft.com/office/2006/metadata/properties" xmlns:ns2="2f9f4a6a-4a4f-4e39-9bbe-7fd242cda9ce" xmlns:ns3="3b51fbae-1495-420e-87c8-e4a4117c8f0d" targetNamespace="http://schemas.microsoft.com/office/2006/metadata/properties" ma:root="true" ma:fieldsID="efb56306cf2c6a1ba2fbefd797b6d29d" ns2:_="" ns3:_="">
    <xsd:import namespace="2f9f4a6a-4a4f-4e39-9bbe-7fd242cda9ce"/>
    <xsd:import namespace="3b51fbae-1495-420e-87c8-e4a4117c8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f4a6a-4a4f-4e39-9bbe-7fd242cda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f69facaf-0309-4ab8-96a8-dda421a4e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1fbae-1495-420e-87c8-e4a4117c8f0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2ca2d64-24fa-428e-a17e-43359317a9db}" ma:internalName="TaxCatchAll" ma:showField="CatchAllData" ma:web="3b51fbae-1495-420e-87c8-e4a4117c8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51fbae-1495-420e-87c8-e4a4117c8f0d" xsi:nil="true"/>
    <lcf76f155ced4ddcb4097134ff3c332f xmlns="2f9f4a6a-4a4f-4e39-9bbe-7fd242cda9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4A153B-5B1E-42E9-8583-B25AC2B75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f4a6a-4a4f-4e39-9bbe-7fd242cda9ce"/>
    <ds:schemaRef ds:uri="3b51fbae-1495-420e-87c8-e4a4117c8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847F53-8502-423D-8E42-90D1E00C19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15D47A-C922-4102-A2AF-EB045058C7D0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2f9f4a6a-4a4f-4e39-9bbe-7fd242cda9ce"/>
    <ds:schemaRef ds:uri="http://purl.org/dc/terms/"/>
    <ds:schemaRef ds:uri="3b51fbae-1495-420e-87c8-e4a4117c8f0d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Jarlsberg IKT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Birkeland</dc:creator>
  <cp:keywords/>
  <dc:description/>
  <cp:lastModifiedBy>Tore Birkeland</cp:lastModifiedBy>
  <cp:revision>2</cp:revision>
  <dcterms:created xsi:type="dcterms:W3CDTF">2024-10-09T08:29:00Z</dcterms:created>
  <dcterms:modified xsi:type="dcterms:W3CDTF">2024-10-09T08:29:00Z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0x010100093F3629CA84A948A81432C740E3FC3D</vt:lpwstr>
  </property>
</Properties>
</file>