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6C5C" w14:textId="77777777" w:rsidR="00031DE2" w:rsidRPr="008F76ED" w:rsidRDefault="006C043E">
      <w:pPr>
        <w:pStyle w:val="Overskrift1"/>
        <w:spacing w:before="264"/>
        <w:ind w:right="13"/>
        <w:jc w:val="center"/>
        <w:rPr>
          <w:lang w:val="nb-NO"/>
        </w:rPr>
      </w:pPr>
      <w:r w:rsidRPr="008F76ED">
        <w:rPr>
          <w:color w:val="2E5395"/>
          <w:lang w:val="nb-NO"/>
        </w:rPr>
        <w:t>Referat</w:t>
      </w:r>
      <w:r w:rsidRPr="008F76ED">
        <w:rPr>
          <w:color w:val="2E5395"/>
          <w:spacing w:val="-10"/>
          <w:lang w:val="nb-NO"/>
        </w:rPr>
        <w:t xml:space="preserve"> </w:t>
      </w:r>
      <w:r w:rsidRPr="008F76ED">
        <w:rPr>
          <w:color w:val="2E5395"/>
          <w:lang w:val="nb-NO"/>
        </w:rPr>
        <w:t>møte</w:t>
      </w:r>
      <w:r w:rsidRPr="008F76ED">
        <w:rPr>
          <w:color w:val="2E5395"/>
          <w:spacing w:val="-9"/>
          <w:lang w:val="nb-NO"/>
        </w:rPr>
        <w:t xml:space="preserve"> </w:t>
      </w:r>
      <w:r w:rsidRPr="008F76ED">
        <w:rPr>
          <w:color w:val="2E5395"/>
          <w:lang w:val="nb-NO"/>
        </w:rPr>
        <w:t>FAU</w:t>
      </w:r>
      <w:r w:rsidRPr="008F76ED">
        <w:rPr>
          <w:color w:val="2E5395"/>
          <w:spacing w:val="-8"/>
          <w:lang w:val="nb-NO"/>
        </w:rPr>
        <w:t xml:space="preserve"> </w:t>
      </w:r>
      <w:r w:rsidRPr="008F76ED">
        <w:rPr>
          <w:color w:val="2E5395"/>
          <w:lang w:val="nb-NO"/>
        </w:rPr>
        <w:t>Borgheim</w:t>
      </w:r>
      <w:r w:rsidRPr="008F76ED">
        <w:rPr>
          <w:color w:val="2E5395"/>
          <w:spacing w:val="-10"/>
          <w:lang w:val="nb-NO"/>
        </w:rPr>
        <w:t xml:space="preserve"> </w:t>
      </w:r>
      <w:r w:rsidRPr="008F76ED">
        <w:rPr>
          <w:color w:val="2E5395"/>
          <w:spacing w:val="-2"/>
          <w:lang w:val="nb-NO"/>
        </w:rPr>
        <w:t>ungdomsskole</w:t>
      </w:r>
    </w:p>
    <w:p w14:paraId="405DFCEF" w14:textId="2EF9FD12" w:rsidR="00031DE2" w:rsidRPr="008F76ED" w:rsidRDefault="006C043E">
      <w:pPr>
        <w:spacing w:before="31"/>
        <w:ind w:right="13"/>
        <w:jc w:val="center"/>
      </w:pPr>
      <w:r w:rsidRPr="008F76ED">
        <w:rPr>
          <w:color w:val="5A5A5A"/>
          <w:spacing w:val="12"/>
        </w:rPr>
        <w:t>T</w:t>
      </w:r>
      <w:r w:rsidR="00C66F25" w:rsidRPr="008F76ED">
        <w:rPr>
          <w:color w:val="5A5A5A"/>
          <w:spacing w:val="12"/>
        </w:rPr>
        <w:t>o</w:t>
      </w:r>
      <w:r w:rsidRPr="008F76ED">
        <w:rPr>
          <w:color w:val="5A5A5A"/>
          <w:spacing w:val="12"/>
        </w:rPr>
        <w:t>rsdag</w:t>
      </w:r>
      <w:r w:rsidRPr="008F76ED">
        <w:rPr>
          <w:color w:val="5A5A5A"/>
          <w:spacing w:val="29"/>
        </w:rPr>
        <w:t xml:space="preserve"> </w:t>
      </w:r>
      <w:r w:rsidR="005F109F" w:rsidRPr="008F76ED">
        <w:rPr>
          <w:color w:val="5A5A5A"/>
          <w:spacing w:val="29"/>
        </w:rPr>
        <w:t>2</w:t>
      </w:r>
      <w:r w:rsidR="00AF38A1" w:rsidRPr="008F76ED">
        <w:rPr>
          <w:color w:val="5A5A5A"/>
          <w:spacing w:val="29"/>
        </w:rPr>
        <w:t>9</w:t>
      </w:r>
      <w:r w:rsidR="009E70DC" w:rsidRPr="008F76ED">
        <w:rPr>
          <w:color w:val="5A5A5A"/>
          <w:spacing w:val="29"/>
        </w:rPr>
        <w:t>.0</w:t>
      </w:r>
      <w:r w:rsidR="005F109F" w:rsidRPr="008F76ED">
        <w:rPr>
          <w:color w:val="5A5A5A"/>
          <w:spacing w:val="29"/>
        </w:rPr>
        <w:t>2</w:t>
      </w:r>
      <w:r w:rsidR="009E70DC" w:rsidRPr="008F76ED">
        <w:rPr>
          <w:color w:val="5A5A5A"/>
          <w:spacing w:val="29"/>
        </w:rPr>
        <w:t>.2024</w:t>
      </w:r>
      <w:r w:rsidR="008E4DFB">
        <w:rPr>
          <w:color w:val="5A5A5A"/>
          <w:spacing w:val="29"/>
        </w:rPr>
        <w:t xml:space="preserve"> kl18</w:t>
      </w:r>
    </w:p>
    <w:p w14:paraId="70BD2BDF" w14:textId="77777777" w:rsidR="00031DE2" w:rsidRPr="008F76ED" w:rsidRDefault="00031DE2">
      <w:pPr>
        <w:pStyle w:val="Brdtekst"/>
        <w:spacing w:before="230"/>
        <w:ind w:left="0"/>
        <w:rPr>
          <w:lang w:val="nb-NO"/>
        </w:rPr>
      </w:pPr>
    </w:p>
    <w:tbl>
      <w:tblPr>
        <w:tblStyle w:val="TableNormal"/>
        <w:tblW w:w="0" w:type="auto"/>
        <w:tblInd w:w="13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1E0" w:firstRow="1" w:lastRow="1" w:firstColumn="1" w:lastColumn="1" w:noHBand="0" w:noVBand="0"/>
      </w:tblPr>
      <w:tblGrid>
        <w:gridCol w:w="670"/>
        <w:gridCol w:w="2444"/>
        <w:gridCol w:w="708"/>
        <w:gridCol w:w="2715"/>
        <w:gridCol w:w="708"/>
        <w:gridCol w:w="2249"/>
      </w:tblGrid>
      <w:tr w:rsidR="00031DE2" w:rsidRPr="008F76ED" w14:paraId="644F603C" w14:textId="77777777" w:rsidTr="009A261C">
        <w:trPr>
          <w:trHeight w:val="260"/>
        </w:trPr>
        <w:tc>
          <w:tcPr>
            <w:tcW w:w="670" w:type="dxa"/>
            <w:shd w:val="clear" w:color="auto" w:fill="E1EED9"/>
          </w:tcPr>
          <w:p w14:paraId="2448FC0E" w14:textId="77777777" w:rsidR="00031DE2" w:rsidRPr="008F76ED" w:rsidRDefault="006C043E">
            <w:pPr>
              <w:pStyle w:val="TableParagraph"/>
              <w:spacing w:line="225" w:lineRule="exact"/>
              <w:ind w:left="76"/>
              <w:rPr>
                <w:b/>
                <w:sz w:val="20"/>
                <w:lang w:val="nb-NO"/>
              </w:rPr>
            </w:pPr>
            <w:r w:rsidRPr="008F76ED">
              <w:rPr>
                <w:b/>
                <w:spacing w:val="-2"/>
                <w:sz w:val="20"/>
                <w:lang w:val="nb-NO"/>
              </w:rPr>
              <w:t>Klasse</w:t>
            </w:r>
          </w:p>
        </w:tc>
        <w:tc>
          <w:tcPr>
            <w:tcW w:w="2444" w:type="dxa"/>
            <w:shd w:val="clear" w:color="auto" w:fill="E1EED9"/>
          </w:tcPr>
          <w:p w14:paraId="1EFA6A3F" w14:textId="77777777" w:rsidR="00031DE2" w:rsidRPr="008F76ED" w:rsidRDefault="006C043E">
            <w:pPr>
              <w:pStyle w:val="TableParagraph"/>
              <w:spacing w:line="225" w:lineRule="exact"/>
              <w:ind w:left="74"/>
              <w:rPr>
                <w:b/>
                <w:sz w:val="20"/>
                <w:lang w:val="nb-NO"/>
              </w:rPr>
            </w:pPr>
            <w:r w:rsidRPr="008F76ED">
              <w:rPr>
                <w:b/>
                <w:spacing w:val="-2"/>
                <w:sz w:val="20"/>
                <w:lang w:val="nb-NO"/>
              </w:rPr>
              <w:t>Representant</w:t>
            </w:r>
          </w:p>
        </w:tc>
        <w:tc>
          <w:tcPr>
            <w:tcW w:w="708" w:type="dxa"/>
            <w:shd w:val="clear" w:color="auto" w:fill="FFF1CC"/>
          </w:tcPr>
          <w:p w14:paraId="07CABF78" w14:textId="77777777" w:rsidR="00031DE2" w:rsidRPr="008F76ED" w:rsidRDefault="006C043E">
            <w:pPr>
              <w:pStyle w:val="TableParagraph"/>
              <w:spacing w:line="225" w:lineRule="exact"/>
              <w:rPr>
                <w:b/>
                <w:sz w:val="20"/>
                <w:lang w:val="nb-NO"/>
              </w:rPr>
            </w:pPr>
            <w:r w:rsidRPr="008F76ED">
              <w:rPr>
                <w:b/>
                <w:spacing w:val="-2"/>
                <w:sz w:val="20"/>
                <w:lang w:val="nb-NO"/>
              </w:rPr>
              <w:t>Klasse</w:t>
            </w:r>
          </w:p>
        </w:tc>
        <w:tc>
          <w:tcPr>
            <w:tcW w:w="2715" w:type="dxa"/>
            <w:shd w:val="clear" w:color="auto" w:fill="FFF1CC"/>
          </w:tcPr>
          <w:p w14:paraId="08200423" w14:textId="77777777" w:rsidR="00031DE2" w:rsidRPr="008F76ED" w:rsidRDefault="006C043E">
            <w:pPr>
              <w:pStyle w:val="TableParagraph"/>
              <w:spacing w:line="225" w:lineRule="exact"/>
              <w:rPr>
                <w:b/>
                <w:sz w:val="20"/>
                <w:lang w:val="nb-NO"/>
              </w:rPr>
            </w:pPr>
            <w:r w:rsidRPr="008F76ED">
              <w:rPr>
                <w:b/>
                <w:spacing w:val="-2"/>
                <w:sz w:val="20"/>
                <w:lang w:val="nb-NO"/>
              </w:rPr>
              <w:t>Representant</w:t>
            </w:r>
          </w:p>
        </w:tc>
        <w:tc>
          <w:tcPr>
            <w:tcW w:w="708" w:type="dxa"/>
            <w:shd w:val="clear" w:color="auto" w:fill="D9E1F3"/>
          </w:tcPr>
          <w:p w14:paraId="4F4B6644" w14:textId="77777777" w:rsidR="00031DE2" w:rsidRPr="008F76ED" w:rsidRDefault="006C043E">
            <w:pPr>
              <w:pStyle w:val="TableParagraph"/>
              <w:spacing w:line="225" w:lineRule="exact"/>
              <w:rPr>
                <w:b/>
                <w:sz w:val="20"/>
                <w:lang w:val="nb-NO"/>
              </w:rPr>
            </w:pPr>
            <w:r w:rsidRPr="008F76ED">
              <w:rPr>
                <w:b/>
                <w:spacing w:val="-2"/>
                <w:sz w:val="20"/>
                <w:lang w:val="nb-NO"/>
              </w:rPr>
              <w:t>Klasse</w:t>
            </w:r>
          </w:p>
        </w:tc>
        <w:tc>
          <w:tcPr>
            <w:tcW w:w="2249" w:type="dxa"/>
            <w:shd w:val="clear" w:color="auto" w:fill="D9E1F3"/>
          </w:tcPr>
          <w:p w14:paraId="1A9F1759" w14:textId="77777777" w:rsidR="00031DE2" w:rsidRPr="008F76ED" w:rsidRDefault="006C043E">
            <w:pPr>
              <w:pStyle w:val="TableParagraph"/>
              <w:spacing w:line="225" w:lineRule="exact"/>
              <w:rPr>
                <w:b/>
                <w:sz w:val="20"/>
                <w:lang w:val="nb-NO"/>
              </w:rPr>
            </w:pPr>
            <w:r w:rsidRPr="008F76ED">
              <w:rPr>
                <w:b/>
                <w:spacing w:val="-2"/>
                <w:sz w:val="20"/>
                <w:lang w:val="nb-NO"/>
              </w:rPr>
              <w:t>Representant</w:t>
            </w:r>
          </w:p>
        </w:tc>
      </w:tr>
      <w:tr w:rsidR="00031DE2" w:rsidRPr="008F76ED" w14:paraId="4FDC1104" w14:textId="77777777" w:rsidTr="009A261C">
        <w:trPr>
          <w:trHeight w:val="340"/>
        </w:trPr>
        <w:tc>
          <w:tcPr>
            <w:tcW w:w="670" w:type="dxa"/>
            <w:shd w:val="clear" w:color="auto" w:fill="E1EED9"/>
            <w:vAlign w:val="center"/>
          </w:tcPr>
          <w:p w14:paraId="542BD2C2" w14:textId="77777777" w:rsidR="00031DE2" w:rsidRPr="008F76ED" w:rsidRDefault="006C043E" w:rsidP="00B06F81">
            <w:pPr>
              <w:pStyle w:val="TableParagraph"/>
              <w:spacing w:before="0"/>
              <w:ind w:left="7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8A</w:t>
            </w:r>
          </w:p>
        </w:tc>
        <w:tc>
          <w:tcPr>
            <w:tcW w:w="2444" w:type="dxa"/>
            <w:tcBorders>
              <w:top w:val="double" w:sz="6" w:space="0" w:color="AAAAAA"/>
            </w:tcBorders>
            <w:vAlign w:val="center"/>
          </w:tcPr>
          <w:p w14:paraId="30414B12" w14:textId="7077B6DC" w:rsidR="00031DE2" w:rsidRPr="008F76ED" w:rsidRDefault="00C66F25" w:rsidP="00B06F81">
            <w:pPr>
              <w:pStyle w:val="TableParagraph"/>
              <w:spacing w:before="0"/>
              <w:ind w:left="74"/>
              <w:rPr>
                <w:rFonts w:asciiTheme="minorHAnsi" w:hAnsiTheme="minorHAnsi" w:cstheme="minorHAnsi"/>
                <w:sz w:val="20"/>
                <w:szCs w:val="20"/>
                <w:lang w:val="nb-NO"/>
              </w:rPr>
            </w:pPr>
            <w:r w:rsidRPr="008F76ED">
              <w:rPr>
                <w:rFonts w:asciiTheme="minorHAnsi" w:hAnsiTheme="minorHAnsi" w:cstheme="minorHAnsi"/>
                <w:sz w:val="20"/>
                <w:szCs w:val="20"/>
                <w:lang w:val="nb-NO"/>
              </w:rPr>
              <w:t>Hilde Paulin-Poulsen</w:t>
            </w:r>
          </w:p>
        </w:tc>
        <w:tc>
          <w:tcPr>
            <w:tcW w:w="708" w:type="dxa"/>
            <w:shd w:val="clear" w:color="auto" w:fill="FFF1CC"/>
            <w:vAlign w:val="center"/>
          </w:tcPr>
          <w:p w14:paraId="53E9CF46" w14:textId="77777777" w:rsidR="00031DE2" w:rsidRPr="008F76ED" w:rsidRDefault="006C043E" w:rsidP="00B06F81">
            <w:pPr>
              <w:pStyle w:val="TableParagraph"/>
              <w:spacing w:before="0"/>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9A</w:t>
            </w:r>
          </w:p>
        </w:tc>
        <w:tc>
          <w:tcPr>
            <w:tcW w:w="2715" w:type="dxa"/>
            <w:tcBorders>
              <w:top w:val="double" w:sz="6" w:space="0" w:color="AAAAAA"/>
            </w:tcBorders>
            <w:vAlign w:val="center"/>
          </w:tcPr>
          <w:p w14:paraId="4BC1932F" w14:textId="0E134C48" w:rsidR="00031DE2" w:rsidRPr="008F76ED" w:rsidRDefault="005E2971" w:rsidP="00B06F81">
            <w:pPr>
              <w:pStyle w:val="TableParagraph"/>
              <w:spacing w:before="0"/>
              <w:rPr>
                <w:rFonts w:asciiTheme="minorHAnsi" w:hAnsiTheme="minorHAnsi" w:cstheme="minorHAnsi"/>
                <w:sz w:val="20"/>
                <w:szCs w:val="20"/>
                <w:lang w:val="nb-NO"/>
              </w:rPr>
            </w:pPr>
            <w:r w:rsidRPr="008F76ED">
              <w:rPr>
                <w:rFonts w:asciiTheme="minorHAnsi" w:hAnsiTheme="minorHAnsi" w:cstheme="minorHAnsi"/>
                <w:sz w:val="20"/>
                <w:szCs w:val="20"/>
                <w:lang w:val="nb-NO"/>
              </w:rPr>
              <w:t>Lina Maråk</w:t>
            </w:r>
          </w:p>
        </w:tc>
        <w:tc>
          <w:tcPr>
            <w:tcW w:w="708" w:type="dxa"/>
            <w:shd w:val="clear" w:color="auto" w:fill="D9E1F3"/>
            <w:vAlign w:val="center"/>
          </w:tcPr>
          <w:p w14:paraId="5C385B59" w14:textId="77777777" w:rsidR="00031DE2" w:rsidRPr="008F76ED" w:rsidRDefault="006C043E" w:rsidP="00B06F81">
            <w:pPr>
              <w:pStyle w:val="TableParagraph"/>
              <w:spacing w:before="0"/>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10A</w:t>
            </w:r>
          </w:p>
        </w:tc>
        <w:tc>
          <w:tcPr>
            <w:tcW w:w="2249" w:type="dxa"/>
            <w:tcBorders>
              <w:top w:val="double" w:sz="6" w:space="0" w:color="AAAAAA"/>
            </w:tcBorders>
            <w:vAlign w:val="center"/>
          </w:tcPr>
          <w:p w14:paraId="40531F14" w14:textId="4180A99D" w:rsidR="00031DE2" w:rsidRPr="008F76ED" w:rsidRDefault="005E2971" w:rsidP="00B06F81">
            <w:pPr>
              <w:pStyle w:val="TableParagraph"/>
              <w:spacing w:before="0" w:line="189" w:lineRule="exact"/>
              <w:rPr>
                <w:rFonts w:asciiTheme="minorHAnsi" w:hAnsiTheme="minorHAnsi" w:cstheme="minorHAnsi"/>
                <w:iCs/>
                <w:sz w:val="20"/>
                <w:szCs w:val="20"/>
                <w:lang w:val="nb-NO"/>
              </w:rPr>
            </w:pPr>
            <w:r w:rsidRPr="008F76ED">
              <w:rPr>
                <w:rFonts w:asciiTheme="minorHAnsi" w:hAnsiTheme="minorHAnsi" w:cstheme="minorHAnsi"/>
                <w:iCs/>
                <w:sz w:val="20"/>
                <w:szCs w:val="20"/>
                <w:lang w:val="nb-NO"/>
              </w:rPr>
              <w:t>Eivind Halvorsen</w:t>
            </w:r>
          </w:p>
        </w:tc>
      </w:tr>
      <w:tr w:rsidR="00031DE2" w:rsidRPr="008F76ED" w14:paraId="53DD5F53" w14:textId="77777777" w:rsidTr="009A261C">
        <w:trPr>
          <w:trHeight w:val="340"/>
        </w:trPr>
        <w:tc>
          <w:tcPr>
            <w:tcW w:w="670" w:type="dxa"/>
            <w:shd w:val="clear" w:color="auto" w:fill="E1EED9"/>
            <w:vAlign w:val="center"/>
          </w:tcPr>
          <w:p w14:paraId="48859C9F" w14:textId="77777777" w:rsidR="00031DE2" w:rsidRPr="008F76ED" w:rsidRDefault="006C043E" w:rsidP="00B06F81">
            <w:pPr>
              <w:pStyle w:val="TableParagraph"/>
              <w:spacing w:before="18"/>
              <w:ind w:left="7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8B</w:t>
            </w:r>
          </w:p>
        </w:tc>
        <w:tc>
          <w:tcPr>
            <w:tcW w:w="2444" w:type="dxa"/>
            <w:vAlign w:val="center"/>
          </w:tcPr>
          <w:p w14:paraId="48D65541" w14:textId="11423C70" w:rsidR="00031DE2" w:rsidRPr="008F76ED" w:rsidRDefault="00DA7A3E" w:rsidP="00B06F81">
            <w:pPr>
              <w:pStyle w:val="TableParagraph"/>
              <w:spacing w:before="18"/>
              <w:ind w:left="74"/>
              <w:rPr>
                <w:rFonts w:asciiTheme="minorHAnsi" w:hAnsiTheme="minorHAnsi" w:cstheme="minorHAnsi"/>
                <w:sz w:val="20"/>
                <w:szCs w:val="20"/>
                <w:lang w:val="nb-NO"/>
              </w:rPr>
            </w:pPr>
            <w:r>
              <w:rPr>
                <w:rFonts w:asciiTheme="minorHAnsi" w:hAnsiTheme="minorHAnsi" w:cstheme="minorHAnsi"/>
                <w:sz w:val="20"/>
                <w:szCs w:val="20"/>
                <w:lang w:val="nb-NO"/>
              </w:rPr>
              <w:t>Nathalie Hotsoy (vara)</w:t>
            </w:r>
          </w:p>
        </w:tc>
        <w:tc>
          <w:tcPr>
            <w:tcW w:w="708" w:type="dxa"/>
            <w:shd w:val="clear" w:color="auto" w:fill="FFF1CC"/>
            <w:vAlign w:val="center"/>
          </w:tcPr>
          <w:p w14:paraId="6191821E" w14:textId="77777777" w:rsidR="00031DE2" w:rsidRPr="008F76ED" w:rsidRDefault="006C043E" w:rsidP="00B06F81">
            <w:pPr>
              <w:pStyle w:val="TableParagraph"/>
              <w:spacing w:before="18"/>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9B</w:t>
            </w:r>
          </w:p>
        </w:tc>
        <w:tc>
          <w:tcPr>
            <w:tcW w:w="2715" w:type="dxa"/>
            <w:vAlign w:val="center"/>
          </w:tcPr>
          <w:p w14:paraId="0B011FDA" w14:textId="4908B424" w:rsidR="00031DE2" w:rsidRPr="008F76ED" w:rsidRDefault="009E70DC" w:rsidP="00B06F81">
            <w:pPr>
              <w:pStyle w:val="TableParagraph"/>
              <w:spacing w:before="0" w:line="189" w:lineRule="exact"/>
              <w:rPr>
                <w:rFonts w:asciiTheme="minorHAnsi" w:hAnsiTheme="minorHAnsi" w:cstheme="minorHAnsi"/>
                <w:iCs/>
                <w:sz w:val="20"/>
                <w:szCs w:val="20"/>
                <w:lang w:val="nb-NO"/>
              </w:rPr>
            </w:pPr>
            <w:r w:rsidRPr="008F76ED">
              <w:rPr>
                <w:rFonts w:asciiTheme="minorHAnsi" w:hAnsiTheme="minorHAnsi" w:cstheme="minorHAnsi"/>
                <w:iCs/>
                <w:sz w:val="20"/>
                <w:szCs w:val="20"/>
                <w:lang w:val="nb-NO"/>
              </w:rPr>
              <w:t>Truls Fagernes Olsen</w:t>
            </w:r>
          </w:p>
        </w:tc>
        <w:tc>
          <w:tcPr>
            <w:tcW w:w="708" w:type="dxa"/>
            <w:shd w:val="clear" w:color="auto" w:fill="D9E1F3"/>
            <w:vAlign w:val="center"/>
          </w:tcPr>
          <w:p w14:paraId="452FA006" w14:textId="77777777" w:rsidR="00031DE2" w:rsidRPr="008F76ED" w:rsidRDefault="006C043E" w:rsidP="00B06F81">
            <w:pPr>
              <w:pStyle w:val="TableParagraph"/>
              <w:spacing w:before="18"/>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10B</w:t>
            </w:r>
          </w:p>
        </w:tc>
        <w:tc>
          <w:tcPr>
            <w:tcW w:w="2249" w:type="dxa"/>
            <w:vAlign w:val="center"/>
          </w:tcPr>
          <w:p w14:paraId="4F1AD800" w14:textId="10F3EF26" w:rsidR="00031DE2" w:rsidRPr="008F76ED" w:rsidRDefault="00BB78BD" w:rsidP="00B06F81">
            <w:pPr>
              <w:pStyle w:val="TableParagraph"/>
              <w:spacing w:before="18"/>
              <w:rPr>
                <w:rFonts w:asciiTheme="minorHAnsi" w:hAnsiTheme="minorHAnsi" w:cstheme="minorHAnsi"/>
                <w:sz w:val="20"/>
                <w:szCs w:val="20"/>
                <w:lang w:val="nb-NO"/>
              </w:rPr>
            </w:pPr>
            <w:r w:rsidRPr="008F76ED">
              <w:rPr>
                <w:rFonts w:asciiTheme="minorHAnsi" w:hAnsiTheme="minorHAnsi" w:cstheme="minorHAnsi"/>
                <w:sz w:val="20"/>
                <w:szCs w:val="20"/>
                <w:lang w:val="nb-NO"/>
              </w:rPr>
              <w:t>Trude Ellingsen</w:t>
            </w:r>
          </w:p>
        </w:tc>
      </w:tr>
      <w:tr w:rsidR="00031DE2" w:rsidRPr="008F76ED" w14:paraId="2F7FAA92" w14:textId="77777777" w:rsidTr="009A261C">
        <w:trPr>
          <w:trHeight w:val="340"/>
        </w:trPr>
        <w:tc>
          <w:tcPr>
            <w:tcW w:w="670" w:type="dxa"/>
            <w:shd w:val="clear" w:color="auto" w:fill="E1EED9"/>
            <w:vAlign w:val="center"/>
          </w:tcPr>
          <w:p w14:paraId="6E9EDF7F" w14:textId="77777777" w:rsidR="00031DE2" w:rsidRPr="008F76ED" w:rsidRDefault="006C043E" w:rsidP="00B06F81">
            <w:pPr>
              <w:pStyle w:val="TableParagraph"/>
              <w:spacing w:before="18" w:line="237" w:lineRule="exact"/>
              <w:ind w:left="7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8C</w:t>
            </w:r>
          </w:p>
        </w:tc>
        <w:tc>
          <w:tcPr>
            <w:tcW w:w="2444" w:type="dxa"/>
            <w:vAlign w:val="center"/>
          </w:tcPr>
          <w:p w14:paraId="5FF0FE00" w14:textId="0D6FA687" w:rsidR="00031DE2" w:rsidRPr="008F76ED" w:rsidRDefault="00C66F25" w:rsidP="00B06F81">
            <w:pPr>
              <w:pStyle w:val="TableParagraph"/>
              <w:spacing w:before="18" w:line="237" w:lineRule="exact"/>
              <w:ind w:left="74"/>
              <w:rPr>
                <w:rFonts w:asciiTheme="minorHAnsi" w:hAnsiTheme="minorHAnsi" w:cstheme="minorHAnsi"/>
                <w:sz w:val="20"/>
                <w:szCs w:val="20"/>
                <w:lang w:val="nb-NO"/>
              </w:rPr>
            </w:pPr>
            <w:r w:rsidRPr="008F76ED">
              <w:rPr>
                <w:rFonts w:asciiTheme="minorHAnsi" w:hAnsiTheme="minorHAnsi" w:cstheme="minorHAnsi"/>
                <w:sz w:val="20"/>
                <w:szCs w:val="20"/>
                <w:lang w:val="nb-NO"/>
              </w:rPr>
              <w:t>Marie Risheim</w:t>
            </w:r>
          </w:p>
        </w:tc>
        <w:tc>
          <w:tcPr>
            <w:tcW w:w="708" w:type="dxa"/>
            <w:shd w:val="clear" w:color="auto" w:fill="FFF1CC"/>
            <w:vAlign w:val="center"/>
          </w:tcPr>
          <w:p w14:paraId="3B4D315F" w14:textId="77777777" w:rsidR="00031DE2" w:rsidRPr="008F76ED" w:rsidRDefault="006C043E" w:rsidP="00B06F81">
            <w:pPr>
              <w:pStyle w:val="TableParagraph"/>
              <w:spacing w:before="18" w:line="237" w:lineRule="exact"/>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9C</w:t>
            </w:r>
          </w:p>
        </w:tc>
        <w:tc>
          <w:tcPr>
            <w:tcW w:w="2715" w:type="dxa"/>
            <w:vAlign w:val="center"/>
          </w:tcPr>
          <w:p w14:paraId="1B6BEE85" w14:textId="2719A527" w:rsidR="00031DE2" w:rsidRPr="008F76ED" w:rsidRDefault="005E2971" w:rsidP="00B06F81">
            <w:pPr>
              <w:pStyle w:val="TableParagraph"/>
              <w:spacing w:before="18" w:line="237" w:lineRule="exact"/>
              <w:rPr>
                <w:rFonts w:asciiTheme="minorHAnsi" w:hAnsiTheme="minorHAnsi" w:cstheme="minorHAnsi"/>
                <w:sz w:val="20"/>
                <w:szCs w:val="20"/>
                <w:lang w:val="nb-NO"/>
              </w:rPr>
            </w:pPr>
            <w:r w:rsidRPr="008F76ED">
              <w:rPr>
                <w:rFonts w:asciiTheme="minorHAnsi" w:hAnsiTheme="minorHAnsi" w:cstheme="minorHAnsi"/>
                <w:sz w:val="20"/>
                <w:szCs w:val="20"/>
                <w:lang w:val="nb-NO"/>
              </w:rPr>
              <w:t>Therese Bigseth</w:t>
            </w:r>
          </w:p>
        </w:tc>
        <w:tc>
          <w:tcPr>
            <w:tcW w:w="708" w:type="dxa"/>
            <w:shd w:val="clear" w:color="auto" w:fill="D9E1F3"/>
            <w:vAlign w:val="center"/>
          </w:tcPr>
          <w:p w14:paraId="16AA121A" w14:textId="77777777" w:rsidR="00031DE2" w:rsidRPr="008F76ED" w:rsidRDefault="006C043E" w:rsidP="00B06F81">
            <w:pPr>
              <w:pStyle w:val="TableParagraph"/>
              <w:spacing w:before="18" w:line="237" w:lineRule="exact"/>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10C</w:t>
            </w:r>
          </w:p>
        </w:tc>
        <w:tc>
          <w:tcPr>
            <w:tcW w:w="2249" w:type="dxa"/>
            <w:vAlign w:val="center"/>
          </w:tcPr>
          <w:p w14:paraId="15852240" w14:textId="4961F761" w:rsidR="00031DE2" w:rsidRPr="008F76ED" w:rsidRDefault="00F7411E" w:rsidP="00B06F81">
            <w:pPr>
              <w:pStyle w:val="TableParagraph"/>
              <w:spacing w:before="18" w:line="237" w:lineRule="exact"/>
              <w:rPr>
                <w:rFonts w:asciiTheme="minorHAnsi" w:hAnsiTheme="minorHAnsi" w:cstheme="minorHAnsi"/>
                <w:sz w:val="20"/>
                <w:szCs w:val="20"/>
                <w:lang w:val="nb-NO"/>
              </w:rPr>
            </w:pPr>
            <w:r w:rsidRPr="008F76ED">
              <w:rPr>
                <w:rFonts w:asciiTheme="minorHAnsi" w:hAnsiTheme="minorHAnsi" w:cstheme="minorHAnsi"/>
                <w:sz w:val="20"/>
                <w:szCs w:val="20"/>
                <w:lang w:val="nb-NO"/>
              </w:rPr>
              <w:t>Maaike Dooper</w:t>
            </w:r>
          </w:p>
        </w:tc>
      </w:tr>
      <w:tr w:rsidR="00031DE2" w:rsidRPr="008F76ED" w14:paraId="47D45092" w14:textId="77777777" w:rsidTr="009A261C">
        <w:trPr>
          <w:trHeight w:val="340"/>
        </w:trPr>
        <w:tc>
          <w:tcPr>
            <w:tcW w:w="670" w:type="dxa"/>
            <w:shd w:val="clear" w:color="auto" w:fill="E1EED9"/>
            <w:vAlign w:val="center"/>
          </w:tcPr>
          <w:p w14:paraId="4FBF7B27" w14:textId="77777777" w:rsidR="00031DE2" w:rsidRPr="008F76ED" w:rsidRDefault="006C043E" w:rsidP="00B06F81">
            <w:pPr>
              <w:pStyle w:val="TableParagraph"/>
              <w:ind w:left="7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8D</w:t>
            </w:r>
          </w:p>
        </w:tc>
        <w:tc>
          <w:tcPr>
            <w:tcW w:w="2444" w:type="dxa"/>
            <w:vAlign w:val="center"/>
          </w:tcPr>
          <w:p w14:paraId="7AEB330C" w14:textId="21E1B5D7" w:rsidR="00031DE2" w:rsidRPr="008F76ED" w:rsidRDefault="00C66F25" w:rsidP="00B06F81">
            <w:pPr>
              <w:pStyle w:val="TableParagraph"/>
              <w:spacing w:before="0" w:line="191" w:lineRule="exact"/>
              <w:ind w:left="74"/>
              <w:rPr>
                <w:rFonts w:asciiTheme="minorHAnsi" w:hAnsiTheme="minorHAnsi" w:cstheme="minorHAnsi"/>
                <w:iCs/>
                <w:sz w:val="20"/>
                <w:szCs w:val="20"/>
                <w:lang w:val="nb-NO"/>
              </w:rPr>
            </w:pPr>
            <w:r w:rsidRPr="008F76ED">
              <w:rPr>
                <w:rFonts w:asciiTheme="minorHAnsi" w:hAnsiTheme="minorHAnsi" w:cstheme="minorHAnsi"/>
                <w:iCs/>
                <w:sz w:val="20"/>
                <w:szCs w:val="20"/>
                <w:lang w:val="nb-NO"/>
              </w:rPr>
              <w:t>Kristian Ingdal</w:t>
            </w:r>
          </w:p>
        </w:tc>
        <w:tc>
          <w:tcPr>
            <w:tcW w:w="708" w:type="dxa"/>
            <w:shd w:val="clear" w:color="auto" w:fill="FFF1CC"/>
            <w:vAlign w:val="center"/>
          </w:tcPr>
          <w:p w14:paraId="2C123F7C" w14:textId="77777777" w:rsidR="00031DE2" w:rsidRPr="008F76ED" w:rsidRDefault="006C043E" w:rsidP="00B06F81">
            <w:pPr>
              <w:pStyle w:val="TableParagraph"/>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9D</w:t>
            </w:r>
          </w:p>
        </w:tc>
        <w:tc>
          <w:tcPr>
            <w:tcW w:w="2715" w:type="dxa"/>
            <w:vAlign w:val="center"/>
          </w:tcPr>
          <w:p w14:paraId="531A2FB8" w14:textId="3236877A" w:rsidR="00031DE2" w:rsidRPr="008F76ED" w:rsidRDefault="005E2971" w:rsidP="00B06F81">
            <w:pPr>
              <w:pStyle w:val="TableParagraph"/>
              <w:rPr>
                <w:rFonts w:asciiTheme="minorHAnsi" w:hAnsiTheme="minorHAnsi" w:cstheme="minorHAnsi"/>
                <w:sz w:val="20"/>
                <w:szCs w:val="20"/>
                <w:lang w:val="nb-NO"/>
              </w:rPr>
            </w:pPr>
            <w:r w:rsidRPr="008F76ED">
              <w:rPr>
                <w:rFonts w:asciiTheme="minorHAnsi" w:hAnsiTheme="minorHAnsi" w:cstheme="minorHAnsi"/>
                <w:sz w:val="20"/>
                <w:szCs w:val="20"/>
                <w:lang w:val="nb-NO"/>
              </w:rPr>
              <w:t>Olena Sultan</w:t>
            </w:r>
          </w:p>
        </w:tc>
        <w:tc>
          <w:tcPr>
            <w:tcW w:w="708" w:type="dxa"/>
            <w:shd w:val="clear" w:color="auto" w:fill="D9E1F3"/>
            <w:vAlign w:val="center"/>
          </w:tcPr>
          <w:p w14:paraId="2EA57E1C" w14:textId="77777777" w:rsidR="00031DE2" w:rsidRPr="008F76ED" w:rsidRDefault="006C043E" w:rsidP="00B06F81">
            <w:pPr>
              <w:pStyle w:val="TableParagraph"/>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10D</w:t>
            </w:r>
          </w:p>
        </w:tc>
        <w:tc>
          <w:tcPr>
            <w:tcW w:w="2249" w:type="dxa"/>
            <w:vAlign w:val="center"/>
          </w:tcPr>
          <w:p w14:paraId="1DE3D0F7" w14:textId="5FDFA692" w:rsidR="00031DE2" w:rsidRPr="008F76ED" w:rsidRDefault="00F7411E" w:rsidP="00B06F81">
            <w:pPr>
              <w:pStyle w:val="TableParagraph"/>
              <w:rPr>
                <w:rFonts w:asciiTheme="minorHAnsi" w:hAnsiTheme="minorHAnsi" w:cstheme="minorHAnsi"/>
                <w:sz w:val="20"/>
                <w:szCs w:val="20"/>
                <w:lang w:val="nb-NO"/>
              </w:rPr>
            </w:pPr>
            <w:r w:rsidRPr="008F76ED">
              <w:rPr>
                <w:rFonts w:asciiTheme="minorHAnsi" w:hAnsiTheme="minorHAnsi" w:cstheme="minorHAnsi"/>
                <w:sz w:val="20"/>
                <w:szCs w:val="20"/>
                <w:lang w:val="nb-NO"/>
              </w:rPr>
              <w:t>Bjørn Waagø</w:t>
            </w:r>
          </w:p>
        </w:tc>
      </w:tr>
      <w:tr w:rsidR="00031DE2" w:rsidRPr="008F76ED" w14:paraId="01C71F6C" w14:textId="77777777" w:rsidTr="009A261C">
        <w:trPr>
          <w:trHeight w:val="340"/>
        </w:trPr>
        <w:tc>
          <w:tcPr>
            <w:tcW w:w="670" w:type="dxa"/>
            <w:shd w:val="clear" w:color="auto" w:fill="E1EED9"/>
            <w:vAlign w:val="center"/>
          </w:tcPr>
          <w:p w14:paraId="3723DDC3" w14:textId="77777777" w:rsidR="00031DE2" w:rsidRPr="008F76ED" w:rsidRDefault="006C043E" w:rsidP="00B06F81">
            <w:pPr>
              <w:pStyle w:val="TableParagraph"/>
              <w:spacing w:line="237" w:lineRule="exact"/>
              <w:ind w:left="7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8E</w:t>
            </w:r>
          </w:p>
        </w:tc>
        <w:tc>
          <w:tcPr>
            <w:tcW w:w="2444" w:type="dxa"/>
            <w:vAlign w:val="center"/>
          </w:tcPr>
          <w:p w14:paraId="75FF4AD1" w14:textId="61551C87" w:rsidR="00031DE2" w:rsidRPr="008F76ED" w:rsidRDefault="00DA7A3E" w:rsidP="00B06F81">
            <w:pPr>
              <w:pStyle w:val="TableParagraph"/>
              <w:spacing w:line="237" w:lineRule="exact"/>
              <w:ind w:left="74"/>
              <w:rPr>
                <w:rFonts w:asciiTheme="minorHAnsi" w:hAnsiTheme="minorHAnsi" w:cstheme="minorHAnsi"/>
                <w:sz w:val="20"/>
                <w:szCs w:val="20"/>
                <w:lang w:val="nb-NO"/>
              </w:rPr>
            </w:pPr>
            <w:r>
              <w:rPr>
                <w:rFonts w:asciiTheme="minorHAnsi" w:hAnsiTheme="minorHAnsi" w:cstheme="minorHAnsi"/>
                <w:sz w:val="20"/>
                <w:szCs w:val="20"/>
                <w:lang w:val="nb-NO"/>
              </w:rPr>
              <w:t>Stine Arneberg Aas (vara)</w:t>
            </w:r>
          </w:p>
        </w:tc>
        <w:tc>
          <w:tcPr>
            <w:tcW w:w="708" w:type="dxa"/>
            <w:shd w:val="clear" w:color="auto" w:fill="FFF1CC"/>
            <w:vAlign w:val="center"/>
          </w:tcPr>
          <w:p w14:paraId="5DE630FB" w14:textId="77777777" w:rsidR="00031DE2" w:rsidRPr="008F76ED" w:rsidRDefault="006C043E" w:rsidP="00B06F81">
            <w:pPr>
              <w:pStyle w:val="TableParagraph"/>
              <w:spacing w:line="237" w:lineRule="exact"/>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9E</w:t>
            </w:r>
          </w:p>
        </w:tc>
        <w:tc>
          <w:tcPr>
            <w:tcW w:w="2715" w:type="dxa"/>
            <w:vAlign w:val="center"/>
          </w:tcPr>
          <w:p w14:paraId="62F1ED2A" w14:textId="688FE9B9" w:rsidR="00031DE2" w:rsidRPr="008F76ED" w:rsidRDefault="005E2971" w:rsidP="00B06F81">
            <w:pPr>
              <w:pStyle w:val="TableParagraph"/>
              <w:spacing w:line="237" w:lineRule="exact"/>
              <w:rPr>
                <w:rFonts w:asciiTheme="minorHAnsi" w:hAnsiTheme="minorHAnsi" w:cstheme="minorHAnsi"/>
                <w:sz w:val="20"/>
                <w:szCs w:val="20"/>
                <w:lang w:val="nb-NO"/>
              </w:rPr>
            </w:pPr>
            <w:r w:rsidRPr="008F76ED">
              <w:rPr>
                <w:rFonts w:asciiTheme="minorHAnsi" w:hAnsiTheme="minorHAnsi" w:cstheme="minorHAnsi"/>
                <w:sz w:val="20"/>
                <w:szCs w:val="20"/>
                <w:lang w:val="nb-NO"/>
              </w:rPr>
              <w:t>Anita Therese Schjerverud</w:t>
            </w:r>
          </w:p>
        </w:tc>
        <w:tc>
          <w:tcPr>
            <w:tcW w:w="708" w:type="dxa"/>
            <w:shd w:val="clear" w:color="auto" w:fill="D9E1F3"/>
            <w:vAlign w:val="center"/>
          </w:tcPr>
          <w:p w14:paraId="7624583E" w14:textId="77777777" w:rsidR="00031DE2" w:rsidRPr="008F76ED" w:rsidRDefault="006C043E" w:rsidP="00B06F81">
            <w:pPr>
              <w:pStyle w:val="TableParagraph"/>
              <w:spacing w:line="237" w:lineRule="exact"/>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10E</w:t>
            </w:r>
          </w:p>
        </w:tc>
        <w:tc>
          <w:tcPr>
            <w:tcW w:w="2249" w:type="dxa"/>
            <w:vAlign w:val="center"/>
          </w:tcPr>
          <w:p w14:paraId="6B5A499E" w14:textId="759A3A98" w:rsidR="00031DE2" w:rsidRPr="008F76ED" w:rsidRDefault="00F7411E" w:rsidP="00B06F81">
            <w:pPr>
              <w:pStyle w:val="TableParagraph"/>
              <w:spacing w:line="237" w:lineRule="exact"/>
              <w:rPr>
                <w:rFonts w:asciiTheme="minorHAnsi" w:hAnsiTheme="minorHAnsi" w:cstheme="minorHAnsi"/>
                <w:sz w:val="20"/>
                <w:szCs w:val="20"/>
                <w:lang w:val="nb-NO"/>
              </w:rPr>
            </w:pPr>
            <w:r w:rsidRPr="008F76ED">
              <w:rPr>
                <w:rFonts w:asciiTheme="minorHAnsi" w:hAnsiTheme="minorHAnsi" w:cstheme="minorHAnsi"/>
                <w:sz w:val="20"/>
                <w:szCs w:val="20"/>
                <w:lang w:val="nb-NO"/>
              </w:rPr>
              <w:t>Mette Holtan-Tøraasen</w:t>
            </w:r>
          </w:p>
        </w:tc>
      </w:tr>
      <w:tr w:rsidR="009E70DC" w:rsidRPr="008F76ED" w14:paraId="1D59A43C" w14:textId="77777777" w:rsidTr="009A261C">
        <w:trPr>
          <w:trHeight w:val="340"/>
        </w:trPr>
        <w:tc>
          <w:tcPr>
            <w:tcW w:w="670" w:type="dxa"/>
            <w:shd w:val="clear" w:color="auto" w:fill="E1EED9"/>
            <w:vAlign w:val="center"/>
          </w:tcPr>
          <w:p w14:paraId="4F0D30CD" w14:textId="77777777" w:rsidR="009E70DC" w:rsidRPr="008F76ED" w:rsidRDefault="009E70DC" w:rsidP="009E70DC">
            <w:pPr>
              <w:pStyle w:val="TableParagraph"/>
              <w:spacing w:before="16"/>
              <w:ind w:left="7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8F</w:t>
            </w:r>
          </w:p>
        </w:tc>
        <w:tc>
          <w:tcPr>
            <w:tcW w:w="2444" w:type="dxa"/>
            <w:vAlign w:val="center"/>
          </w:tcPr>
          <w:p w14:paraId="4815F5A7" w14:textId="2C19C997" w:rsidR="009E70DC" w:rsidRPr="008F76ED" w:rsidRDefault="009E70DC" w:rsidP="009E70DC">
            <w:pPr>
              <w:pStyle w:val="TableParagraph"/>
              <w:spacing w:before="16"/>
              <w:ind w:left="74"/>
              <w:rPr>
                <w:rFonts w:asciiTheme="minorHAnsi" w:hAnsiTheme="minorHAnsi" w:cstheme="minorHAnsi"/>
                <w:sz w:val="20"/>
                <w:szCs w:val="20"/>
                <w:lang w:val="nb-NO"/>
              </w:rPr>
            </w:pPr>
            <w:r w:rsidRPr="008F76ED">
              <w:rPr>
                <w:rFonts w:asciiTheme="minorHAnsi" w:hAnsiTheme="minorHAnsi" w:cstheme="minorHAnsi"/>
                <w:sz w:val="20"/>
                <w:szCs w:val="20"/>
                <w:lang w:val="nb-NO"/>
              </w:rPr>
              <w:t>Heidi Therese Berg-Storøy</w:t>
            </w:r>
          </w:p>
        </w:tc>
        <w:tc>
          <w:tcPr>
            <w:tcW w:w="708" w:type="dxa"/>
            <w:shd w:val="clear" w:color="auto" w:fill="FFF1CC"/>
            <w:vAlign w:val="center"/>
          </w:tcPr>
          <w:p w14:paraId="0D7DD599" w14:textId="77777777" w:rsidR="009E70DC" w:rsidRPr="008F76ED" w:rsidRDefault="009E70DC" w:rsidP="009E70DC">
            <w:pPr>
              <w:pStyle w:val="TableParagraph"/>
              <w:spacing w:before="1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9F</w:t>
            </w:r>
          </w:p>
        </w:tc>
        <w:tc>
          <w:tcPr>
            <w:tcW w:w="2715" w:type="dxa"/>
            <w:vAlign w:val="center"/>
          </w:tcPr>
          <w:p w14:paraId="2F77FE76" w14:textId="4B8AF489" w:rsidR="009E70DC" w:rsidRPr="008F76ED" w:rsidRDefault="009A261C" w:rsidP="009E70DC">
            <w:pPr>
              <w:pStyle w:val="TableParagraph"/>
              <w:spacing w:before="16"/>
              <w:rPr>
                <w:rFonts w:asciiTheme="minorHAnsi" w:hAnsiTheme="minorHAnsi" w:cstheme="minorHAnsi"/>
                <w:sz w:val="20"/>
                <w:szCs w:val="20"/>
                <w:lang w:val="nb-NO"/>
              </w:rPr>
            </w:pPr>
            <w:r w:rsidRPr="008F76ED">
              <w:rPr>
                <w:rFonts w:asciiTheme="minorHAnsi" w:hAnsiTheme="minorHAnsi" w:cstheme="minorHAnsi"/>
                <w:sz w:val="20"/>
                <w:szCs w:val="20"/>
                <w:lang w:val="nb-NO"/>
              </w:rPr>
              <w:t>Anita Skoglund Eriksen (vara)</w:t>
            </w:r>
          </w:p>
        </w:tc>
        <w:tc>
          <w:tcPr>
            <w:tcW w:w="708" w:type="dxa"/>
            <w:shd w:val="clear" w:color="auto" w:fill="DBE5F1" w:themeFill="accent1" w:themeFillTint="33"/>
            <w:vAlign w:val="center"/>
          </w:tcPr>
          <w:p w14:paraId="2969D155" w14:textId="055D020D" w:rsidR="009E70DC" w:rsidRPr="008F76ED" w:rsidRDefault="009E70DC" w:rsidP="009E70DC">
            <w:pPr>
              <w:pStyle w:val="TableParagraph"/>
              <w:spacing w:before="1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10E</w:t>
            </w:r>
          </w:p>
        </w:tc>
        <w:tc>
          <w:tcPr>
            <w:tcW w:w="2249" w:type="dxa"/>
            <w:vAlign w:val="center"/>
          </w:tcPr>
          <w:p w14:paraId="4D2EF429" w14:textId="5C245D20" w:rsidR="009E70DC" w:rsidRPr="008F76ED" w:rsidRDefault="009E70DC" w:rsidP="009E70DC">
            <w:pPr>
              <w:pStyle w:val="TableParagraph"/>
              <w:spacing w:before="0" w:line="191" w:lineRule="exact"/>
              <w:rPr>
                <w:rFonts w:asciiTheme="minorHAnsi" w:hAnsiTheme="minorHAnsi" w:cstheme="minorHAnsi"/>
                <w:i/>
                <w:sz w:val="20"/>
                <w:szCs w:val="20"/>
                <w:lang w:val="nb-NO"/>
              </w:rPr>
            </w:pPr>
            <w:r w:rsidRPr="008F76ED">
              <w:rPr>
                <w:rFonts w:asciiTheme="minorHAnsi" w:hAnsiTheme="minorHAnsi" w:cstheme="minorHAnsi"/>
                <w:sz w:val="20"/>
                <w:szCs w:val="20"/>
                <w:lang w:val="nb-NO"/>
              </w:rPr>
              <w:t>Marit Solhaug Medby</w:t>
            </w:r>
          </w:p>
        </w:tc>
      </w:tr>
      <w:tr w:rsidR="009E70DC" w:rsidRPr="008F76ED" w14:paraId="42BC18C1" w14:textId="77777777" w:rsidTr="009A261C">
        <w:trPr>
          <w:trHeight w:val="340"/>
        </w:trPr>
        <w:tc>
          <w:tcPr>
            <w:tcW w:w="670" w:type="dxa"/>
            <w:shd w:val="clear" w:color="auto" w:fill="E1EED9"/>
            <w:vAlign w:val="center"/>
          </w:tcPr>
          <w:p w14:paraId="12FE5563" w14:textId="77777777" w:rsidR="009E70DC" w:rsidRPr="008F76ED" w:rsidRDefault="009E70DC" w:rsidP="009E70DC">
            <w:pPr>
              <w:pStyle w:val="TableParagraph"/>
              <w:spacing w:line="240" w:lineRule="exact"/>
              <w:ind w:left="76"/>
              <w:rPr>
                <w:rFonts w:asciiTheme="minorHAnsi" w:hAnsiTheme="minorHAnsi" w:cstheme="minorHAnsi"/>
                <w:sz w:val="20"/>
                <w:szCs w:val="20"/>
                <w:lang w:val="nb-NO"/>
              </w:rPr>
            </w:pPr>
            <w:r w:rsidRPr="008F76ED">
              <w:rPr>
                <w:rFonts w:asciiTheme="minorHAnsi" w:hAnsiTheme="minorHAnsi" w:cstheme="minorHAnsi"/>
                <w:spacing w:val="-5"/>
                <w:sz w:val="20"/>
                <w:szCs w:val="20"/>
                <w:lang w:val="nb-NO"/>
              </w:rPr>
              <w:t>8G</w:t>
            </w:r>
          </w:p>
        </w:tc>
        <w:tc>
          <w:tcPr>
            <w:tcW w:w="2444" w:type="dxa"/>
            <w:vAlign w:val="center"/>
          </w:tcPr>
          <w:p w14:paraId="421E644C" w14:textId="48F3115C" w:rsidR="009E70DC" w:rsidRPr="008F76ED" w:rsidRDefault="009E70DC" w:rsidP="009E70DC">
            <w:pPr>
              <w:pStyle w:val="TableParagraph"/>
              <w:spacing w:line="240" w:lineRule="exact"/>
              <w:ind w:left="74"/>
              <w:rPr>
                <w:rFonts w:asciiTheme="minorHAnsi" w:hAnsiTheme="minorHAnsi" w:cstheme="minorHAnsi"/>
                <w:sz w:val="20"/>
                <w:szCs w:val="20"/>
                <w:lang w:val="nb-NO"/>
              </w:rPr>
            </w:pPr>
            <w:r w:rsidRPr="008F76ED">
              <w:rPr>
                <w:rFonts w:asciiTheme="minorHAnsi" w:hAnsiTheme="minorHAnsi" w:cstheme="minorHAnsi"/>
                <w:sz w:val="20"/>
                <w:szCs w:val="20"/>
                <w:lang w:val="nb-NO"/>
              </w:rPr>
              <w:t>Linn-Jeanett Heimtun</w:t>
            </w:r>
          </w:p>
        </w:tc>
        <w:tc>
          <w:tcPr>
            <w:tcW w:w="708" w:type="dxa"/>
            <w:shd w:val="clear" w:color="auto" w:fill="FFF1CC"/>
            <w:vAlign w:val="center"/>
          </w:tcPr>
          <w:p w14:paraId="22FA8D54" w14:textId="14742B2A" w:rsidR="009E70DC" w:rsidRPr="008F76ED" w:rsidRDefault="009E70DC" w:rsidP="009E70DC">
            <w:pPr>
              <w:pStyle w:val="TableParagraph"/>
              <w:spacing w:before="0"/>
              <w:ind w:left="0"/>
              <w:rPr>
                <w:rFonts w:asciiTheme="minorHAnsi" w:hAnsiTheme="minorHAnsi" w:cstheme="minorHAnsi"/>
                <w:sz w:val="20"/>
                <w:szCs w:val="20"/>
                <w:lang w:val="nb-NO"/>
              </w:rPr>
            </w:pPr>
            <w:r w:rsidRPr="008F76ED">
              <w:rPr>
                <w:rFonts w:asciiTheme="minorHAnsi" w:hAnsiTheme="minorHAnsi" w:cstheme="minorHAnsi"/>
                <w:sz w:val="20"/>
                <w:szCs w:val="20"/>
                <w:lang w:val="nb-NO"/>
              </w:rPr>
              <w:t xml:space="preserve"> 9G</w:t>
            </w:r>
          </w:p>
        </w:tc>
        <w:tc>
          <w:tcPr>
            <w:tcW w:w="2715" w:type="dxa"/>
            <w:vAlign w:val="center"/>
          </w:tcPr>
          <w:p w14:paraId="010CA191" w14:textId="4863B16D" w:rsidR="009E70DC" w:rsidRPr="008F76ED" w:rsidRDefault="009E70DC" w:rsidP="009E70DC">
            <w:pPr>
              <w:pStyle w:val="TableParagraph"/>
              <w:spacing w:before="0"/>
              <w:ind w:left="0"/>
              <w:rPr>
                <w:rFonts w:asciiTheme="minorHAnsi" w:hAnsiTheme="minorHAnsi" w:cstheme="minorHAnsi"/>
                <w:sz w:val="20"/>
                <w:szCs w:val="20"/>
                <w:lang w:val="nb-NO"/>
              </w:rPr>
            </w:pPr>
            <w:r w:rsidRPr="008F76ED">
              <w:rPr>
                <w:rFonts w:asciiTheme="minorHAnsi" w:hAnsiTheme="minorHAnsi" w:cstheme="minorHAnsi"/>
                <w:sz w:val="20"/>
                <w:szCs w:val="20"/>
                <w:lang w:val="nb-NO"/>
              </w:rPr>
              <w:t xml:space="preserve">  </w:t>
            </w:r>
            <w:r w:rsidR="00832D51" w:rsidRPr="008F76ED">
              <w:rPr>
                <w:rFonts w:asciiTheme="minorHAnsi" w:hAnsiTheme="minorHAnsi" w:cstheme="minorHAnsi"/>
                <w:sz w:val="20"/>
                <w:szCs w:val="20"/>
                <w:lang w:val="nb-NO"/>
              </w:rPr>
              <w:t>Jonathan (vara)</w:t>
            </w:r>
          </w:p>
        </w:tc>
        <w:tc>
          <w:tcPr>
            <w:tcW w:w="708" w:type="dxa"/>
            <w:vAlign w:val="center"/>
          </w:tcPr>
          <w:p w14:paraId="5C9EE72E" w14:textId="77777777" w:rsidR="009E70DC" w:rsidRPr="008F76ED" w:rsidRDefault="009E70DC" w:rsidP="009E70DC">
            <w:pPr>
              <w:pStyle w:val="TableParagraph"/>
              <w:spacing w:before="0"/>
              <w:ind w:left="0"/>
              <w:rPr>
                <w:rFonts w:asciiTheme="minorHAnsi" w:hAnsiTheme="minorHAnsi" w:cstheme="minorHAnsi"/>
                <w:sz w:val="20"/>
                <w:szCs w:val="20"/>
                <w:lang w:val="nb-NO"/>
              </w:rPr>
            </w:pPr>
          </w:p>
        </w:tc>
        <w:tc>
          <w:tcPr>
            <w:tcW w:w="2249" w:type="dxa"/>
            <w:vAlign w:val="center"/>
          </w:tcPr>
          <w:p w14:paraId="5717AFB2" w14:textId="77777777" w:rsidR="009E70DC" w:rsidRPr="008F76ED" w:rsidRDefault="009E70DC" w:rsidP="009E70DC">
            <w:pPr>
              <w:pStyle w:val="TableParagraph"/>
              <w:spacing w:before="0"/>
              <w:ind w:left="0"/>
              <w:rPr>
                <w:rFonts w:asciiTheme="minorHAnsi" w:hAnsiTheme="minorHAnsi" w:cstheme="minorHAnsi"/>
                <w:sz w:val="20"/>
                <w:szCs w:val="20"/>
                <w:lang w:val="nb-NO"/>
              </w:rPr>
            </w:pPr>
          </w:p>
        </w:tc>
      </w:tr>
    </w:tbl>
    <w:p w14:paraId="57398C2F" w14:textId="22A86716" w:rsidR="00DA7A3E" w:rsidRPr="008E4DFB" w:rsidRDefault="00DA7A3E" w:rsidP="008E4DFB">
      <w:pPr>
        <w:ind w:left="142"/>
      </w:pPr>
      <w:r w:rsidRPr="008E4DFB">
        <w:t xml:space="preserve">Representater for </w:t>
      </w:r>
      <w:r w:rsidR="00715C0E">
        <w:t xml:space="preserve">8D, </w:t>
      </w:r>
      <w:r w:rsidRPr="008E4DFB">
        <w:t xml:space="preserve">8F, 8G, 9A, 9D, 9F, 10B og 10F var fraværende. </w:t>
      </w:r>
    </w:p>
    <w:p w14:paraId="57D7AD40" w14:textId="476E709F" w:rsidR="00031DE2" w:rsidRPr="008E4DFB" w:rsidRDefault="008E4DFB" w:rsidP="008E4DFB">
      <w:pPr>
        <w:ind w:left="142"/>
      </w:pPr>
      <w:r w:rsidRPr="008E4DFB">
        <w:t xml:space="preserve">Rektor Pål Engseth deltok fra kl 19. </w:t>
      </w:r>
      <w:r>
        <w:br/>
      </w:r>
    </w:p>
    <w:p w14:paraId="22D9F340" w14:textId="77777777" w:rsidR="00EE4BB8" w:rsidRDefault="00FB037E" w:rsidP="00DA40FE">
      <w:pPr>
        <w:pStyle w:val="Brdtekst"/>
        <w:spacing w:before="2" w:after="1"/>
        <w:ind w:left="142"/>
        <w:rPr>
          <w:color w:val="000000"/>
          <w:sz w:val="22"/>
          <w:szCs w:val="22"/>
          <w:lang w:val="nb-NO"/>
        </w:rPr>
      </w:pPr>
      <w:bookmarkStart w:id="0" w:name="_Hlk159869358"/>
      <w:r w:rsidRPr="008F76ED">
        <w:rPr>
          <w:b/>
          <w:bCs/>
          <w:sz w:val="22"/>
          <w:szCs w:val="22"/>
          <w:lang w:val="nb-NO"/>
        </w:rPr>
        <w:t xml:space="preserve">Saksliste: </w:t>
      </w:r>
      <w:r w:rsidR="00DA40FE" w:rsidRPr="008F76ED">
        <w:rPr>
          <w:b/>
          <w:bCs/>
          <w:sz w:val="22"/>
          <w:szCs w:val="22"/>
          <w:lang w:val="nb-NO"/>
        </w:rPr>
        <w:br/>
      </w:r>
      <w:r w:rsidR="00AF38A1" w:rsidRPr="008F76ED">
        <w:rPr>
          <w:color w:val="000000"/>
          <w:sz w:val="22"/>
          <w:szCs w:val="22"/>
          <w:lang w:val="nb-NO"/>
        </w:rPr>
        <w:t>11/2023-24 Godkjenning saksliste og referat</w:t>
      </w:r>
      <w:r w:rsidR="00AF38A1" w:rsidRPr="008F76ED">
        <w:rPr>
          <w:color w:val="000000"/>
          <w:sz w:val="22"/>
          <w:szCs w:val="22"/>
          <w:lang w:val="nb-NO"/>
        </w:rPr>
        <w:br/>
        <w:t>12/2023-24 Stiftelse av FAU-BUS som organisasjon</w:t>
      </w:r>
      <w:r w:rsidR="00AF38A1" w:rsidRPr="008F76ED">
        <w:rPr>
          <w:color w:val="000000"/>
          <w:sz w:val="22"/>
          <w:szCs w:val="22"/>
          <w:lang w:val="nb-NO"/>
        </w:rPr>
        <w:br/>
      </w:r>
      <w:r w:rsidR="00AF38A1" w:rsidRPr="008F76ED">
        <w:rPr>
          <w:color w:val="222222"/>
          <w:sz w:val="22"/>
          <w:szCs w:val="22"/>
          <w:lang w:val="nb-NO"/>
        </w:rPr>
        <w:t>13/2023-24 Kontinuitet i råd og utvalg</w:t>
      </w:r>
      <w:r w:rsidR="00AF38A1" w:rsidRPr="008F76ED">
        <w:rPr>
          <w:color w:val="222222"/>
          <w:sz w:val="22"/>
          <w:szCs w:val="22"/>
          <w:lang w:val="nb-NO"/>
        </w:rPr>
        <w:br/>
      </w:r>
      <w:r w:rsidR="00AF38A1" w:rsidRPr="008F76ED">
        <w:rPr>
          <w:color w:val="000000"/>
          <w:sz w:val="22"/>
          <w:szCs w:val="22"/>
          <w:lang w:val="nb-NO"/>
        </w:rPr>
        <w:t xml:space="preserve">14/2023-24 Gjennomgang av </w:t>
      </w:r>
      <w:r w:rsidR="00713FA6" w:rsidRPr="008F76ED">
        <w:rPr>
          <w:color w:val="000000"/>
          <w:sz w:val="22"/>
          <w:szCs w:val="22"/>
          <w:lang w:val="nb-NO"/>
        </w:rPr>
        <w:t xml:space="preserve">redigerte </w:t>
      </w:r>
      <w:r w:rsidR="00AF38A1" w:rsidRPr="008F76ED">
        <w:rPr>
          <w:color w:val="000000"/>
          <w:sz w:val="22"/>
          <w:szCs w:val="22"/>
          <w:lang w:val="nb-NO"/>
        </w:rPr>
        <w:t>vedtektene i FAU-BUS</w:t>
      </w:r>
      <w:r w:rsidR="00AF38A1" w:rsidRPr="008F76ED">
        <w:rPr>
          <w:color w:val="000000"/>
          <w:sz w:val="22"/>
          <w:szCs w:val="22"/>
          <w:lang w:val="nb-NO"/>
        </w:rPr>
        <w:br/>
        <w:t>04/2023-24 oppfølging: Klasseball 10.trinn</w:t>
      </w:r>
      <w:r w:rsidR="00AF38A1" w:rsidRPr="008F76ED">
        <w:rPr>
          <w:color w:val="000000"/>
          <w:sz w:val="22"/>
          <w:szCs w:val="22"/>
          <w:lang w:val="nb-NO"/>
        </w:rPr>
        <w:br/>
        <w:t>09/2023-24 oppfølging budsjett/innhenting og bruk av midler</w:t>
      </w:r>
      <w:r w:rsidR="00AF38A1" w:rsidRPr="008F76ED">
        <w:rPr>
          <w:color w:val="000000"/>
          <w:sz w:val="22"/>
          <w:szCs w:val="22"/>
          <w:lang w:val="nb-NO"/>
        </w:rPr>
        <w:br/>
      </w:r>
    </w:p>
    <w:p w14:paraId="16A10482" w14:textId="60FE9D00" w:rsidR="00EE4BB8" w:rsidRDefault="00EE4BB8" w:rsidP="00DA40FE">
      <w:pPr>
        <w:pStyle w:val="Brdtekst"/>
        <w:spacing w:before="2" w:after="1"/>
        <w:ind w:left="142"/>
        <w:rPr>
          <w:color w:val="000000"/>
          <w:sz w:val="22"/>
          <w:szCs w:val="22"/>
          <w:lang w:val="nb-NO"/>
        </w:rPr>
      </w:pPr>
      <w:r w:rsidRPr="008F76ED">
        <w:rPr>
          <w:color w:val="000000"/>
          <w:sz w:val="22"/>
          <w:szCs w:val="22"/>
          <w:lang w:val="nb-NO"/>
        </w:rPr>
        <w:t>Med rektor tilstede:</w:t>
      </w:r>
    </w:p>
    <w:p w14:paraId="1B47F7C8" w14:textId="77777777" w:rsidR="00EE4BB8" w:rsidRDefault="00713FA6" w:rsidP="00DA40FE">
      <w:pPr>
        <w:pStyle w:val="Brdtekst"/>
        <w:spacing w:before="2" w:after="1"/>
        <w:ind w:left="142"/>
        <w:rPr>
          <w:color w:val="000000"/>
          <w:sz w:val="22"/>
          <w:szCs w:val="22"/>
          <w:lang w:val="nb-NO"/>
        </w:rPr>
      </w:pPr>
      <w:r w:rsidRPr="008F76ED">
        <w:rPr>
          <w:color w:val="000000"/>
          <w:sz w:val="22"/>
          <w:szCs w:val="22"/>
          <w:lang w:val="nb-NO"/>
        </w:rPr>
        <w:t>17/2023-24 Eventuellt info fra verv</w:t>
      </w:r>
      <w:r w:rsidR="00EE4BB8">
        <w:rPr>
          <w:color w:val="000000"/>
          <w:sz w:val="22"/>
          <w:szCs w:val="22"/>
          <w:lang w:val="nb-NO"/>
        </w:rPr>
        <w:t xml:space="preserve"> (bibliotekkomitee)</w:t>
      </w:r>
      <w:r w:rsidRPr="008F76ED">
        <w:rPr>
          <w:color w:val="000000"/>
          <w:sz w:val="22"/>
          <w:szCs w:val="22"/>
          <w:lang w:val="nb-NO"/>
        </w:rPr>
        <w:br/>
      </w:r>
      <w:r w:rsidR="00CC2562" w:rsidRPr="008F76ED">
        <w:rPr>
          <w:color w:val="000000"/>
          <w:sz w:val="22"/>
          <w:szCs w:val="22"/>
          <w:lang w:val="nb-NO"/>
        </w:rPr>
        <w:t>10/2023-24 oppfølging: hærverk og fyrverkeri</w:t>
      </w:r>
    </w:p>
    <w:p w14:paraId="79743EB3" w14:textId="1C98928E" w:rsidR="00B76D71" w:rsidRPr="008F76ED" w:rsidRDefault="00EE4BB8" w:rsidP="00DA40FE">
      <w:pPr>
        <w:pStyle w:val="Brdtekst"/>
        <w:spacing w:before="2" w:after="1"/>
        <w:ind w:left="142"/>
        <w:rPr>
          <w:color w:val="000000"/>
          <w:sz w:val="22"/>
          <w:szCs w:val="22"/>
          <w:lang w:val="nb-NO"/>
        </w:rPr>
      </w:pPr>
      <w:r>
        <w:rPr>
          <w:color w:val="000000"/>
          <w:sz w:val="22"/>
          <w:szCs w:val="22"/>
          <w:lang w:val="nb-NO"/>
        </w:rPr>
        <w:t>18/2023-24 Informasjonsflyt fra skolen til foreldre</w:t>
      </w:r>
      <w:r w:rsidR="00CC2562" w:rsidRPr="008F76ED">
        <w:rPr>
          <w:color w:val="000000"/>
          <w:sz w:val="22"/>
          <w:szCs w:val="22"/>
          <w:lang w:val="nb-NO"/>
        </w:rPr>
        <w:br/>
      </w:r>
      <w:r w:rsidR="00713FA6" w:rsidRPr="008F76ED">
        <w:rPr>
          <w:color w:val="000000"/>
          <w:sz w:val="22"/>
          <w:szCs w:val="22"/>
          <w:lang w:val="nb-NO"/>
        </w:rPr>
        <w:t>1</w:t>
      </w:r>
      <w:r>
        <w:rPr>
          <w:color w:val="000000"/>
          <w:sz w:val="22"/>
          <w:szCs w:val="22"/>
          <w:lang w:val="nb-NO"/>
        </w:rPr>
        <w:t>9</w:t>
      </w:r>
      <w:r w:rsidR="00713FA6" w:rsidRPr="008F76ED">
        <w:rPr>
          <w:color w:val="000000"/>
          <w:sz w:val="22"/>
          <w:szCs w:val="22"/>
          <w:lang w:val="nb-NO"/>
        </w:rPr>
        <w:t>/2023-24 Bekymring rundt psykososialt læringsmiljø på skolen</w:t>
      </w:r>
      <w:r w:rsidR="00B52E68" w:rsidRPr="008F76ED">
        <w:rPr>
          <w:color w:val="000000"/>
          <w:sz w:val="22"/>
          <w:szCs w:val="22"/>
          <w:lang w:val="nb-NO"/>
        </w:rPr>
        <w:br/>
      </w:r>
      <w:bookmarkStart w:id="1" w:name="_Hlk159869824"/>
      <w:r w:rsidR="00DD172E">
        <w:rPr>
          <w:color w:val="000000"/>
          <w:sz w:val="22"/>
          <w:szCs w:val="22"/>
          <w:lang w:val="nb-NO"/>
        </w:rPr>
        <w:t>20</w:t>
      </w:r>
      <w:r w:rsidR="00B52E68" w:rsidRPr="008F76ED">
        <w:rPr>
          <w:color w:val="000000"/>
          <w:sz w:val="22"/>
          <w:szCs w:val="22"/>
          <w:lang w:val="nb-NO"/>
        </w:rPr>
        <w:t xml:space="preserve">/2023-24 </w:t>
      </w:r>
      <w:r w:rsidR="00DD172E">
        <w:rPr>
          <w:color w:val="000000"/>
          <w:sz w:val="22"/>
          <w:szCs w:val="22"/>
          <w:lang w:val="nb-NO"/>
        </w:rPr>
        <w:t>Aktiviteter og samhold</w:t>
      </w:r>
      <w:bookmarkEnd w:id="1"/>
    </w:p>
    <w:p w14:paraId="68235337" w14:textId="37200F3C" w:rsidR="00535D9D" w:rsidRPr="008F76ED" w:rsidRDefault="00B76D71" w:rsidP="00DA40FE">
      <w:pPr>
        <w:pStyle w:val="Brdtekst"/>
        <w:spacing w:before="2" w:after="1"/>
        <w:ind w:left="142"/>
        <w:rPr>
          <w:lang w:val="nb-NO"/>
        </w:rPr>
      </w:pPr>
      <w:r w:rsidRPr="008F76ED">
        <w:rPr>
          <w:color w:val="000000"/>
          <w:sz w:val="22"/>
          <w:szCs w:val="22"/>
          <w:lang w:val="nb-NO"/>
        </w:rPr>
        <w:t>04/2023-24 oppfølging: Klasseball 10.trinn</w:t>
      </w:r>
      <w:r w:rsidR="00713FA6" w:rsidRPr="008F76ED">
        <w:rPr>
          <w:color w:val="000000"/>
          <w:sz w:val="22"/>
          <w:szCs w:val="22"/>
          <w:lang w:val="nb-NO"/>
        </w:rPr>
        <w:br/>
      </w:r>
      <w:r w:rsidR="00B52E68" w:rsidRPr="008F76ED">
        <w:rPr>
          <w:color w:val="000000"/>
          <w:sz w:val="22"/>
          <w:szCs w:val="22"/>
          <w:lang w:val="nb-NO"/>
        </w:rPr>
        <w:t>2</w:t>
      </w:r>
      <w:r w:rsidR="00DD172E">
        <w:rPr>
          <w:color w:val="000000"/>
          <w:sz w:val="22"/>
          <w:szCs w:val="22"/>
          <w:lang w:val="nb-NO"/>
        </w:rPr>
        <w:t>1</w:t>
      </w:r>
      <w:r w:rsidR="00713FA6" w:rsidRPr="008F76ED">
        <w:rPr>
          <w:color w:val="000000"/>
          <w:sz w:val="22"/>
          <w:szCs w:val="22"/>
          <w:lang w:val="nb-NO"/>
        </w:rPr>
        <w:t xml:space="preserve">/2023-24 </w:t>
      </w:r>
      <w:r w:rsidR="0094218F" w:rsidRPr="008F76ED">
        <w:rPr>
          <w:color w:val="000000"/>
          <w:sz w:val="22"/>
          <w:szCs w:val="22"/>
          <w:lang w:val="nb-NO"/>
        </w:rPr>
        <w:t>Evt. saker fra rektor</w:t>
      </w:r>
      <w:bookmarkEnd w:id="0"/>
      <w:r w:rsidR="00DA40FE" w:rsidRPr="008F76ED">
        <w:rPr>
          <w:color w:val="000000"/>
          <w:sz w:val="22"/>
          <w:szCs w:val="22"/>
          <w:lang w:val="nb-NO"/>
        </w:rPr>
        <w:br/>
      </w:r>
    </w:p>
    <w:p w14:paraId="746F4674" w14:textId="6BEEC3D4" w:rsidR="00535D9D" w:rsidRPr="008F76ED" w:rsidRDefault="00535D9D">
      <w:pPr>
        <w:pStyle w:val="Brdtekst"/>
        <w:spacing w:before="2" w:after="1"/>
        <w:ind w:left="0"/>
        <w:rPr>
          <w:b/>
          <w:bCs/>
          <w:lang w:val="nb-NO"/>
        </w:rPr>
      </w:pPr>
      <w:r w:rsidRPr="008F76ED">
        <w:rPr>
          <w:b/>
          <w:bCs/>
          <w:sz w:val="24"/>
          <w:szCs w:val="24"/>
          <w:lang w:val="nb-NO"/>
        </w:rPr>
        <w:t xml:space="preserve">   Referat: </w:t>
      </w:r>
    </w:p>
    <w:tbl>
      <w:tblPr>
        <w:tblStyle w:val="TableNormal"/>
        <w:tblW w:w="0" w:type="auto"/>
        <w:tblInd w:w="13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57" w:type="dxa"/>
          <w:bottom w:w="57" w:type="dxa"/>
          <w:right w:w="57" w:type="dxa"/>
        </w:tblCellMar>
        <w:tblLook w:val="01E0" w:firstRow="1" w:lastRow="1" w:firstColumn="1" w:lastColumn="1" w:noHBand="0" w:noVBand="0"/>
      </w:tblPr>
      <w:tblGrid>
        <w:gridCol w:w="1191"/>
        <w:gridCol w:w="1817"/>
        <w:gridCol w:w="6832"/>
      </w:tblGrid>
      <w:tr w:rsidR="0071288F" w:rsidRPr="008F76ED" w14:paraId="421FD44D" w14:textId="77777777" w:rsidTr="0046788C">
        <w:trPr>
          <w:trHeight w:val="20"/>
        </w:trPr>
        <w:tc>
          <w:tcPr>
            <w:tcW w:w="1191" w:type="dxa"/>
            <w:shd w:val="clear" w:color="auto" w:fill="E7E6E6"/>
          </w:tcPr>
          <w:p w14:paraId="081E6119" w14:textId="77777777" w:rsidR="00031DE2" w:rsidRPr="008F76ED" w:rsidRDefault="006C043E">
            <w:pPr>
              <w:pStyle w:val="TableParagraph"/>
              <w:spacing w:line="240" w:lineRule="exact"/>
              <w:ind w:left="16"/>
              <w:jc w:val="center"/>
              <w:rPr>
                <w:b/>
                <w:sz w:val="20"/>
                <w:szCs w:val="20"/>
                <w:lang w:val="nb-NO"/>
              </w:rPr>
            </w:pPr>
            <w:r w:rsidRPr="008F76ED">
              <w:rPr>
                <w:b/>
                <w:spacing w:val="-2"/>
                <w:sz w:val="20"/>
                <w:szCs w:val="20"/>
                <w:lang w:val="nb-NO"/>
              </w:rPr>
              <w:t>Saksnummer</w:t>
            </w:r>
          </w:p>
        </w:tc>
        <w:tc>
          <w:tcPr>
            <w:tcW w:w="1817" w:type="dxa"/>
            <w:shd w:val="clear" w:color="auto" w:fill="E7E6E6"/>
          </w:tcPr>
          <w:p w14:paraId="107F9E54" w14:textId="77777777" w:rsidR="00031DE2" w:rsidRPr="008F76ED" w:rsidRDefault="006C043E">
            <w:pPr>
              <w:pStyle w:val="TableParagraph"/>
              <w:spacing w:line="240" w:lineRule="exact"/>
              <w:rPr>
                <w:b/>
                <w:sz w:val="20"/>
                <w:szCs w:val="20"/>
                <w:lang w:val="nb-NO"/>
              </w:rPr>
            </w:pPr>
            <w:r w:rsidRPr="008F76ED">
              <w:rPr>
                <w:b/>
                <w:spacing w:val="-2"/>
                <w:sz w:val="20"/>
                <w:szCs w:val="20"/>
                <w:lang w:val="nb-NO"/>
              </w:rPr>
              <w:t>Innhold</w:t>
            </w:r>
          </w:p>
        </w:tc>
        <w:tc>
          <w:tcPr>
            <w:tcW w:w="0" w:type="auto"/>
            <w:shd w:val="clear" w:color="auto" w:fill="E7E6E6"/>
          </w:tcPr>
          <w:p w14:paraId="0AE9B05F" w14:textId="77777777" w:rsidR="00031DE2" w:rsidRPr="008F76ED" w:rsidRDefault="006C043E">
            <w:pPr>
              <w:pStyle w:val="TableParagraph"/>
              <w:spacing w:line="240" w:lineRule="exact"/>
              <w:rPr>
                <w:b/>
                <w:sz w:val="20"/>
                <w:szCs w:val="20"/>
                <w:lang w:val="nb-NO"/>
              </w:rPr>
            </w:pPr>
            <w:r w:rsidRPr="008F76ED">
              <w:rPr>
                <w:b/>
                <w:spacing w:val="-2"/>
                <w:sz w:val="20"/>
                <w:szCs w:val="20"/>
                <w:lang w:val="nb-NO"/>
              </w:rPr>
              <w:t>Beskrivelse</w:t>
            </w:r>
          </w:p>
        </w:tc>
      </w:tr>
      <w:tr w:rsidR="0071288F" w:rsidRPr="008F76ED" w14:paraId="5A0158E5" w14:textId="77777777" w:rsidTr="0046788C">
        <w:trPr>
          <w:trHeight w:val="20"/>
        </w:trPr>
        <w:tc>
          <w:tcPr>
            <w:tcW w:w="1191" w:type="dxa"/>
          </w:tcPr>
          <w:p w14:paraId="5A2052C1" w14:textId="209B113B" w:rsidR="00031DE2" w:rsidRPr="004073A3" w:rsidRDefault="000D5A4B">
            <w:pPr>
              <w:pStyle w:val="TableParagraph"/>
              <w:ind w:left="16" w:right="114"/>
              <w:jc w:val="center"/>
              <w:rPr>
                <w:sz w:val="20"/>
                <w:szCs w:val="20"/>
                <w:lang w:val="nb-NO"/>
              </w:rPr>
            </w:pPr>
            <w:r w:rsidRPr="004073A3">
              <w:rPr>
                <w:color w:val="000000"/>
                <w:sz w:val="20"/>
                <w:szCs w:val="20"/>
                <w:lang w:val="nb-NO"/>
              </w:rPr>
              <w:t>11/2023-24</w:t>
            </w:r>
          </w:p>
        </w:tc>
        <w:tc>
          <w:tcPr>
            <w:tcW w:w="1817" w:type="dxa"/>
          </w:tcPr>
          <w:p w14:paraId="7ED063E8" w14:textId="1CC4FFF3" w:rsidR="00031DE2" w:rsidRPr="004073A3" w:rsidRDefault="0094218F">
            <w:pPr>
              <w:pStyle w:val="TableParagraph"/>
              <w:spacing w:before="0" w:line="239" w:lineRule="exact"/>
              <w:rPr>
                <w:sz w:val="20"/>
                <w:szCs w:val="20"/>
                <w:lang w:val="nb-NO"/>
              </w:rPr>
            </w:pPr>
            <w:r w:rsidRPr="004073A3">
              <w:rPr>
                <w:color w:val="000000"/>
                <w:sz w:val="20"/>
                <w:szCs w:val="20"/>
                <w:lang w:val="nb-NO"/>
              </w:rPr>
              <w:t>Godkjenning saksliste og referat</w:t>
            </w:r>
          </w:p>
        </w:tc>
        <w:tc>
          <w:tcPr>
            <w:tcW w:w="0" w:type="auto"/>
          </w:tcPr>
          <w:p w14:paraId="1B95B9B0" w14:textId="10557181" w:rsidR="00031DE2" w:rsidRPr="004073A3" w:rsidRDefault="00DA7A3E">
            <w:pPr>
              <w:pStyle w:val="TableParagraph"/>
              <w:rPr>
                <w:sz w:val="20"/>
                <w:szCs w:val="20"/>
                <w:lang w:val="nb-NO"/>
              </w:rPr>
            </w:pPr>
            <w:r w:rsidRPr="004073A3">
              <w:rPr>
                <w:sz w:val="20"/>
                <w:szCs w:val="20"/>
                <w:lang w:val="nb-NO"/>
              </w:rPr>
              <w:t>Godkjent. Referat til forrige møte den 18. januar ligger på BUS-nettsiden.</w:t>
            </w:r>
          </w:p>
        </w:tc>
      </w:tr>
      <w:tr w:rsidR="0071288F" w:rsidRPr="008F76ED" w14:paraId="7698E6E9" w14:textId="77777777" w:rsidTr="0046788C">
        <w:trPr>
          <w:trHeight w:val="20"/>
        </w:trPr>
        <w:tc>
          <w:tcPr>
            <w:tcW w:w="1191" w:type="dxa"/>
          </w:tcPr>
          <w:p w14:paraId="3ED80920" w14:textId="75D13C2A" w:rsidR="00014CFA" w:rsidRPr="004073A3" w:rsidRDefault="000D5A4B">
            <w:pPr>
              <w:pStyle w:val="TableParagraph"/>
              <w:ind w:left="16" w:right="114"/>
              <w:jc w:val="center"/>
              <w:rPr>
                <w:spacing w:val="-2"/>
                <w:sz w:val="20"/>
                <w:szCs w:val="20"/>
                <w:lang w:val="nb-NO"/>
              </w:rPr>
            </w:pPr>
            <w:r w:rsidRPr="004073A3">
              <w:rPr>
                <w:color w:val="000000"/>
                <w:sz w:val="20"/>
                <w:szCs w:val="20"/>
                <w:lang w:val="nb-NO"/>
              </w:rPr>
              <w:t>12/2023-24</w:t>
            </w:r>
          </w:p>
        </w:tc>
        <w:tc>
          <w:tcPr>
            <w:tcW w:w="1817" w:type="dxa"/>
          </w:tcPr>
          <w:p w14:paraId="00E2DE68" w14:textId="4A529D97" w:rsidR="00014CFA" w:rsidRPr="004073A3" w:rsidRDefault="0094218F">
            <w:pPr>
              <w:pStyle w:val="TableParagraph"/>
              <w:rPr>
                <w:sz w:val="20"/>
                <w:szCs w:val="20"/>
                <w:lang w:val="nb-NO"/>
              </w:rPr>
            </w:pPr>
            <w:r w:rsidRPr="004073A3">
              <w:rPr>
                <w:color w:val="000000"/>
                <w:sz w:val="20"/>
                <w:szCs w:val="20"/>
                <w:lang w:val="nb-NO"/>
              </w:rPr>
              <w:t>Stiftelse av FAU-BUS som organisasjon</w:t>
            </w:r>
          </w:p>
        </w:tc>
        <w:tc>
          <w:tcPr>
            <w:tcW w:w="0" w:type="auto"/>
          </w:tcPr>
          <w:p w14:paraId="1A7ADDBA" w14:textId="5AB662EC" w:rsidR="00AC30B1" w:rsidRPr="004073A3" w:rsidRDefault="00DA7A3E" w:rsidP="00715C0E">
            <w:pPr>
              <w:rPr>
                <w:sz w:val="20"/>
                <w:szCs w:val="20"/>
              </w:rPr>
            </w:pPr>
            <w:r w:rsidRPr="004073A3">
              <w:rPr>
                <w:sz w:val="20"/>
                <w:szCs w:val="20"/>
              </w:rPr>
              <w:t>For å kunne opprette ege</w:t>
            </w:r>
            <w:r w:rsidR="00715C0E">
              <w:rPr>
                <w:sz w:val="20"/>
                <w:szCs w:val="20"/>
              </w:rPr>
              <w:t>n</w:t>
            </w:r>
            <w:r w:rsidRPr="004073A3">
              <w:rPr>
                <w:sz w:val="20"/>
                <w:szCs w:val="20"/>
              </w:rPr>
              <w:t xml:space="preserve"> konto til FAU </w:t>
            </w:r>
            <w:r w:rsidR="00715C0E">
              <w:rPr>
                <w:sz w:val="20"/>
                <w:szCs w:val="20"/>
              </w:rPr>
              <w:t>(i forbindelse med bl.a 10.-klasse ballet) må FAU stiftes som forening og registreres i</w:t>
            </w:r>
            <w:r w:rsidRPr="004073A3">
              <w:rPr>
                <w:sz w:val="20"/>
                <w:szCs w:val="20"/>
              </w:rPr>
              <w:t xml:space="preserve"> Brønnøysundregisteret. Alle personer som var tilstede har signert på stiftelsesarket. Theres</w:t>
            </w:r>
            <w:r w:rsidR="00715C0E">
              <w:rPr>
                <w:sz w:val="20"/>
                <w:szCs w:val="20"/>
              </w:rPr>
              <w:t>e</w:t>
            </w:r>
            <w:r w:rsidRPr="004073A3">
              <w:rPr>
                <w:sz w:val="20"/>
                <w:szCs w:val="20"/>
              </w:rPr>
              <w:t xml:space="preserve"> vil sende inn søknad om oppretelse av stiftelse. Det er </w:t>
            </w:r>
            <w:r w:rsidR="00C63EE2" w:rsidRPr="004073A3">
              <w:rPr>
                <w:sz w:val="20"/>
                <w:szCs w:val="20"/>
              </w:rPr>
              <w:t xml:space="preserve">Kristian Ingdal som er kasserer. Det er inkludert et avsnitt i vedtektene som omfatter økonomi. </w:t>
            </w:r>
          </w:p>
        </w:tc>
      </w:tr>
      <w:tr w:rsidR="0071288F" w:rsidRPr="008F76ED" w14:paraId="5E13E633" w14:textId="77777777" w:rsidTr="0046788C">
        <w:trPr>
          <w:trHeight w:val="20"/>
        </w:trPr>
        <w:tc>
          <w:tcPr>
            <w:tcW w:w="1191" w:type="dxa"/>
          </w:tcPr>
          <w:p w14:paraId="3BEE7AF6" w14:textId="1CCE5E8B" w:rsidR="00014CFA" w:rsidRPr="004073A3" w:rsidRDefault="000D5A4B">
            <w:pPr>
              <w:pStyle w:val="TableParagraph"/>
              <w:ind w:left="16" w:right="114"/>
              <w:jc w:val="center"/>
              <w:rPr>
                <w:spacing w:val="-2"/>
                <w:sz w:val="20"/>
                <w:szCs w:val="20"/>
                <w:lang w:val="nb-NO"/>
              </w:rPr>
            </w:pPr>
            <w:r w:rsidRPr="004073A3">
              <w:rPr>
                <w:rFonts w:eastAsia="Times New Roman"/>
                <w:color w:val="222222"/>
                <w:sz w:val="20"/>
                <w:szCs w:val="20"/>
                <w:lang w:val="nb-NO" w:eastAsia="nb-NO"/>
              </w:rPr>
              <w:t>13/2023-24</w:t>
            </w:r>
          </w:p>
        </w:tc>
        <w:tc>
          <w:tcPr>
            <w:tcW w:w="1817" w:type="dxa"/>
          </w:tcPr>
          <w:p w14:paraId="46EFFD11" w14:textId="38F65CDF" w:rsidR="00014CFA" w:rsidRPr="004073A3" w:rsidRDefault="0094218F">
            <w:pPr>
              <w:pStyle w:val="TableParagraph"/>
              <w:rPr>
                <w:sz w:val="20"/>
                <w:szCs w:val="20"/>
                <w:lang w:val="nb-NO"/>
              </w:rPr>
            </w:pPr>
            <w:r w:rsidRPr="004073A3">
              <w:rPr>
                <w:rFonts w:eastAsia="Times New Roman"/>
                <w:color w:val="222222"/>
                <w:sz w:val="20"/>
                <w:szCs w:val="20"/>
                <w:lang w:val="nb-NO" w:eastAsia="nb-NO"/>
              </w:rPr>
              <w:t xml:space="preserve">Kontinuitet i råd og </w:t>
            </w:r>
            <w:r w:rsidR="007D45C1" w:rsidRPr="004073A3">
              <w:rPr>
                <w:rFonts w:eastAsia="Times New Roman"/>
                <w:color w:val="222222"/>
                <w:sz w:val="20"/>
                <w:szCs w:val="20"/>
                <w:lang w:val="nb-NO" w:eastAsia="nb-NO"/>
              </w:rPr>
              <w:t>utval</w:t>
            </w:r>
          </w:p>
        </w:tc>
        <w:tc>
          <w:tcPr>
            <w:tcW w:w="0" w:type="auto"/>
          </w:tcPr>
          <w:p w14:paraId="7FCC5CDF" w14:textId="21FDD6E5" w:rsidR="00014CFA" w:rsidRPr="004073A3" w:rsidRDefault="00C63EE2" w:rsidP="003875D9">
            <w:pPr>
              <w:rPr>
                <w:sz w:val="20"/>
                <w:szCs w:val="20"/>
              </w:rPr>
            </w:pPr>
            <w:r w:rsidRPr="004073A3">
              <w:rPr>
                <w:sz w:val="20"/>
                <w:szCs w:val="20"/>
              </w:rPr>
              <w:t>Overgangen til nytt FAU utvalg fra skoleåret 2023 til 2024 ble opplev</w:t>
            </w:r>
            <w:r w:rsidR="00715C0E">
              <w:rPr>
                <w:sz w:val="20"/>
                <w:szCs w:val="20"/>
              </w:rPr>
              <w:t xml:space="preserve">des </w:t>
            </w:r>
            <w:r w:rsidRPr="004073A3">
              <w:rPr>
                <w:sz w:val="20"/>
                <w:szCs w:val="20"/>
              </w:rPr>
              <w:t>ikke optimalt</w:t>
            </w:r>
            <w:r w:rsidR="00AB46C6" w:rsidRPr="004073A3">
              <w:rPr>
                <w:sz w:val="20"/>
                <w:szCs w:val="20"/>
              </w:rPr>
              <w:t>, bl.a. feil navneliste.</w:t>
            </w:r>
            <w:r w:rsidRPr="004073A3">
              <w:rPr>
                <w:sz w:val="20"/>
                <w:szCs w:val="20"/>
              </w:rPr>
              <w:t xml:space="preserve"> Det foreslås at noen fra FAU ledelsen sitter flere år av gangen. En anbefaling til dette er tatt med i redigerte vedtektene. </w:t>
            </w:r>
            <w:r w:rsidR="00AB46C6" w:rsidRPr="004073A3">
              <w:rPr>
                <w:sz w:val="20"/>
                <w:szCs w:val="20"/>
              </w:rPr>
              <w:br/>
              <w:t>Det vil legges en mappe på BUS-FAU siden hvor alle malene til FAU dokumenter samles (bl.a. mal for møtenotat og navnelister).</w:t>
            </w:r>
          </w:p>
        </w:tc>
      </w:tr>
      <w:tr w:rsidR="0071288F" w:rsidRPr="008F76ED" w14:paraId="53DFB575" w14:textId="77777777" w:rsidTr="0046788C">
        <w:trPr>
          <w:trHeight w:val="20"/>
        </w:trPr>
        <w:tc>
          <w:tcPr>
            <w:tcW w:w="1191" w:type="dxa"/>
          </w:tcPr>
          <w:p w14:paraId="51B3C679" w14:textId="097948B9" w:rsidR="009E0E64" w:rsidRPr="004073A3" w:rsidRDefault="000D5A4B">
            <w:pPr>
              <w:pStyle w:val="TableParagraph"/>
              <w:ind w:left="16" w:right="114"/>
              <w:jc w:val="center"/>
              <w:rPr>
                <w:spacing w:val="-2"/>
                <w:sz w:val="20"/>
                <w:szCs w:val="20"/>
                <w:lang w:val="nb-NO"/>
              </w:rPr>
            </w:pPr>
            <w:r w:rsidRPr="004073A3">
              <w:rPr>
                <w:color w:val="000000"/>
                <w:sz w:val="20"/>
                <w:szCs w:val="20"/>
                <w:lang w:val="nb-NO"/>
              </w:rPr>
              <w:t>14/2023-24</w:t>
            </w:r>
          </w:p>
        </w:tc>
        <w:tc>
          <w:tcPr>
            <w:tcW w:w="1817" w:type="dxa"/>
          </w:tcPr>
          <w:p w14:paraId="78D202F8" w14:textId="505A07D4" w:rsidR="009E0E64" w:rsidRPr="004073A3" w:rsidRDefault="0094218F">
            <w:pPr>
              <w:pStyle w:val="TableParagraph"/>
              <w:rPr>
                <w:sz w:val="20"/>
                <w:szCs w:val="20"/>
                <w:lang w:val="nb-NO"/>
              </w:rPr>
            </w:pPr>
            <w:r w:rsidRPr="004073A3">
              <w:rPr>
                <w:color w:val="000000"/>
                <w:sz w:val="20"/>
                <w:szCs w:val="20"/>
                <w:lang w:val="nb-NO"/>
              </w:rPr>
              <w:t>Gjennomgang av redigerte vedtektene i FAU-BUS</w:t>
            </w:r>
          </w:p>
        </w:tc>
        <w:tc>
          <w:tcPr>
            <w:tcW w:w="0" w:type="auto"/>
          </w:tcPr>
          <w:p w14:paraId="2BC8DD54" w14:textId="218CD006" w:rsidR="00D52BFE" w:rsidRPr="004073A3" w:rsidRDefault="006117F9" w:rsidP="00F66BB8">
            <w:pPr>
              <w:rPr>
                <w:sz w:val="20"/>
                <w:szCs w:val="20"/>
              </w:rPr>
            </w:pPr>
            <w:r w:rsidRPr="004073A3">
              <w:rPr>
                <w:sz w:val="20"/>
                <w:szCs w:val="20"/>
              </w:rPr>
              <w:t>Endringer i vedtektene ble gjennomgått</w:t>
            </w:r>
            <w:r w:rsidR="00EE4146" w:rsidRPr="004073A3">
              <w:rPr>
                <w:sz w:val="20"/>
                <w:szCs w:val="20"/>
              </w:rPr>
              <w:t xml:space="preserve"> og enstemmig vedtatt. </w:t>
            </w:r>
            <w:r w:rsidR="00AB46C6" w:rsidRPr="004073A3">
              <w:rPr>
                <w:sz w:val="20"/>
                <w:szCs w:val="20"/>
              </w:rPr>
              <w:t>Vedtektene publiseres på BUS-FAU siden.</w:t>
            </w:r>
          </w:p>
        </w:tc>
      </w:tr>
      <w:tr w:rsidR="0071288F" w:rsidRPr="008F76ED" w14:paraId="7D6ECA05" w14:textId="77777777" w:rsidTr="0046788C">
        <w:trPr>
          <w:trHeight w:val="20"/>
        </w:trPr>
        <w:tc>
          <w:tcPr>
            <w:tcW w:w="1191" w:type="dxa"/>
          </w:tcPr>
          <w:p w14:paraId="0446E9D3" w14:textId="29FC8F4C" w:rsidR="009E0E64" w:rsidRPr="004073A3" w:rsidRDefault="000D5A4B">
            <w:pPr>
              <w:pStyle w:val="TableParagraph"/>
              <w:ind w:left="16" w:right="114"/>
              <w:jc w:val="center"/>
              <w:rPr>
                <w:spacing w:val="-2"/>
                <w:sz w:val="20"/>
                <w:szCs w:val="20"/>
                <w:lang w:val="nb-NO"/>
              </w:rPr>
            </w:pPr>
            <w:r w:rsidRPr="004073A3">
              <w:rPr>
                <w:color w:val="000000"/>
                <w:sz w:val="20"/>
                <w:szCs w:val="20"/>
                <w:lang w:val="nb-NO"/>
              </w:rPr>
              <w:t>04/2023-</w:t>
            </w:r>
            <w:r w:rsidRPr="004073A3">
              <w:rPr>
                <w:color w:val="000000"/>
                <w:sz w:val="20"/>
                <w:szCs w:val="20"/>
                <w:lang w:val="nb-NO"/>
              </w:rPr>
              <w:lastRenderedPageBreak/>
              <w:t>24</w:t>
            </w:r>
          </w:p>
        </w:tc>
        <w:tc>
          <w:tcPr>
            <w:tcW w:w="1817" w:type="dxa"/>
          </w:tcPr>
          <w:p w14:paraId="2F85013F" w14:textId="012E95DE" w:rsidR="009E0E64" w:rsidRPr="004073A3" w:rsidRDefault="0046788C">
            <w:pPr>
              <w:pStyle w:val="TableParagraph"/>
              <w:rPr>
                <w:sz w:val="20"/>
                <w:szCs w:val="20"/>
                <w:lang w:val="nb-NO"/>
              </w:rPr>
            </w:pPr>
            <w:r w:rsidRPr="004073A3">
              <w:rPr>
                <w:color w:val="000000"/>
                <w:sz w:val="20"/>
                <w:szCs w:val="20"/>
                <w:lang w:val="nb-NO"/>
              </w:rPr>
              <w:lastRenderedPageBreak/>
              <w:t>O</w:t>
            </w:r>
            <w:r w:rsidR="0094218F" w:rsidRPr="004073A3">
              <w:rPr>
                <w:color w:val="000000"/>
                <w:sz w:val="20"/>
                <w:szCs w:val="20"/>
                <w:lang w:val="nb-NO"/>
              </w:rPr>
              <w:t xml:space="preserve">ppfølging: </w:t>
            </w:r>
            <w:r w:rsidR="0094218F" w:rsidRPr="004073A3">
              <w:rPr>
                <w:color w:val="000000"/>
                <w:sz w:val="20"/>
                <w:szCs w:val="20"/>
                <w:lang w:val="nb-NO"/>
              </w:rPr>
              <w:lastRenderedPageBreak/>
              <w:t>Klasseball 10.trinn</w:t>
            </w:r>
          </w:p>
        </w:tc>
        <w:tc>
          <w:tcPr>
            <w:tcW w:w="0" w:type="auto"/>
          </w:tcPr>
          <w:p w14:paraId="1BD1F973" w14:textId="563069DE" w:rsidR="0081205F" w:rsidRDefault="00AB46C6" w:rsidP="00715C0E">
            <w:pPr>
              <w:pStyle w:val="Listeavsnitt"/>
              <w:ind w:left="0"/>
              <w:rPr>
                <w:sz w:val="20"/>
                <w:szCs w:val="20"/>
                <w:lang w:val="nb-NO"/>
              </w:rPr>
            </w:pPr>
            <w:r w:rsidRPr="004073A3">
              <w:rPr>
                <w:sz w:val="20"/>
                <w:szCs w:val="20"/>
                <w:lang w:val="nb-NO"/>
              </w:rPr>
              <w:lastRenderedPageBreak/>
              <w:t xml:space="preserve">FAU kontakt for klasseball </w:t>
            </w:r>
            <w:r w:rsidR="00715C0E">
              <w:rPr>
                <w:sz w:val="20"/>
                <w:szCs w:val="20"/>
                <w:lang w:val="nb-NO"/>
              </w:rPr>
              <w:t>o</w:t>
            </w:r>
            <w:r w:rsidR="00186C42" w:rsidRPr="004073A3">
              <w:rPr>
                <w:sz w:val="20"/>
                <w:szCs w:val="20"/>
                <w:lang w:val="nb-NO"/>
              </w:rPr>
              <w:t>ppdater</w:t>
            </w:r>
            <w:r w:rsidRPr="004073A3">
              <w:rPr>
                <w:sz w:val="20"/>
                <w:szCs w:val="20"/>
                <w:lang w:val="nb-NO"/>
              </w:rPr>
              <w:t>te</w:t>
            </w:r>
            <w:r w:rsidR="00186C42" w:rsidRPr="004073A3">
              <w:rPr>
                <w:sz w:val="20"/>
                <w:szCs w:val="20"/>
                <w:lang w:val="nb-NO"/>
              </w:rPr>
              <w:t xml:space="preserve"> </w:t>
            </w:r>
            <w:r w:rsidR="0010297F" w:rsidRPr="004073A3">
              <w:rPr>
                <w:sz w:val="20"/>
                <w:szCs w:val="20"/>
                <w:lang w:val="nb-NO"/>
              </w:rPr>
              <w:t>om forberedelse på skoleball.</w:t>
            </w:r>
            <w:r w:rsidRPr="004073A3">
              <w:rPr>
                <w:sz w:val="20"/>
                <w:szCs w:val="20"/>
                <w:lang w:val="nb-NO"/>
              </w:rPr>
              <w:t xml:space="preserve"> Det er </w:t>
            </w:r>
            <w:r w:rsidRPr="004073A3">
              <w:rPr>
                <w:sz w:val="20"/>
                <w:szCs w:val="20"/>
                <w:lang w:val="nb-NO"/>
              </w:rPr>
              <w:lastRenderedPageBreak/>
              <w:t>ventet deltatt</w:t>
            </w:r>
            <w:r w:rsidR="0010297F" w:rsidRPr="004073A3">
              <w:rPr>
                <w:sz w:val="20"/>
                <w:szCs w:val="20"/>
                <w:lang w:val="nb-NO"/>
              </w:rPr>
              <w:t xml:space="preserve"> 170 elever</w:t>
            </w:r>
            <w:r w:rsidRPr="004073A3">
              <w:rPr>
                <w:sz w:val="20"/>
                <w:szCs w:val="20"/>
                <w:lang w:val="nb-NO"/>
              </w:rPr>
              <w:t xml:space="preserve"> og 12 lærere.</w:t>
            </w:r>
            <w:r w:rsidR="00AF52C2" w:rsidRPr="004073A3">
              <w:rPr>
                <w:sz w:val="20"/>
                <w:szCs w:val="20"/>
                <w:lang w:val="nb-NO"/>
              </w:rPr>
              <w:t xml:space="preserve"> Det vurderes å ha festen hos Gimle (500 kr pp), men det er usikkert om budsjettet nås. Det undersøkes om det kan innhentes flere sponsorer</w:t>
            </w:r>
            <w:r w:rsidR="00C87167" w:rsidRPr="004073A3">
              <w:rPr>
                <w:sz w:val="20"/>
                <w:szCs w:val="20"/>
                <w:lang w:val="nb-NO"/>
              </w:rPr>
              <w:t>/reklame</w:t>
            </w:r>
            <w:r w:rsidR="00AF52C2" w:rsidRPr="004073A3">
              <w:rPr>
                <w:sz w:val="20"/>
                <w:szCs w:val="20"/>
                <w:lang w:val="nb-NO"/>
              </w:rPr>
              <w:t xml:space="preserve"> og kjøres andre tiltak for å få inn midler. </w:t>
            </w:r>
            <w:r w:rsidR="00AF52C2" w:rsidRPr="004073A3">
              <w:rPr>
                <w:sz w:val="20"/>
                <w:szCs w:val="20"/>
                <w:lang w:val="nb-NO"/>
              </w:rPr>
              <w:br/>
              <w:t xml:space="preserve">Hvis budsjettet ikke nås kan kantine til Borgheim Videregående være en løsning. FAU vedtok </w:t>
            </w:r>
            <w:r w:rsidR="00C87167" w:rsidRPr="004073A3">
              <w:rPr>
                <w:sz w:val="20"/>
                <w:szCs w:val="20"/>
                <w:lang w:val="nb-NO"/>
              </w:rPr>
              <w:t>ved flerta</w:t>
            </w:r>
            <w:r w:rsidR="00715C0E">
              <w:rPr>
                <w:sz w:val="20"/>
                <w:szCs w:val="20"/>
                <w:lang w:val="nb-NO"/>
              </w:rPr>
              <w:t>l</w:t>
            </w:r>
            <w:r w:rsidR="00C87167" w:rsidRPr="004073A3">
              <w:rPr>
                <w:sz w:val="20"/>
                <w:szCs w:val="20"/>
                <w:lang w:val="nb-NO"/>
              </w:rPr>
              <w:t>l</w:t>
            </w:r>
            <w:r w:rsidR="00715C0E">
              <w:rPr>
                <w:sz w:val="20"/>
                <w:szCs w:val="20"/>
                <w:lang w:val="nb-NO"/>
              </w:rPr>
              <w:t xml:space="preserve"> </w:t>
            </w:r>
            <w:r w:rsidR="00C87167" w:rsidRPr="004073A3">
              <w:rPr>
                <w:sz w:val="20"/>
                <w:szCs w:val="20"/>
                <w:lang w:val="nb-NO"/>
              </w:rPr>
              <w:t xml:space="preserve"> </w:t>
            </w:r>
            <w:r w:rsidR="00AF52C2" w:rsidRPr="004073A3">
              <w:rPr>
                <w:sz w:val="20"/>
                <w:szCs w:val="20"/>
                <w:lang w:val="nb-NO"/>
              </w:rPr>
              <w:t>at det blir frivillig betaling</w:t>
            </w:r>
            <w:r w:rsidR="00C87167" w:rsidRPr="004073A3">
              <w:rPr>
                <w:sz w:val="20"/>
                <w:szCs w:val="20"/>
                <w:lang w:val="nb-NO"/>
              </w:rPr>
              <w:t>, istede</w:t>
            </w:r>
            <w:r w:rsidR="00715C0E">
              <w:rPr>
                <w:sz w:val="20"/>
                <w:szCs w:val="20"/>
                <w:lang w:val="nb-NO"/>
              </w:rPr>
              <w:t xml:space="preserve">t </w:t>
            </w:r>
            <w:r w:rsidR="00C87167" w:rsidRPr="004073A3">
              <w:rPr>
                <w:sz w:val="20"/>
                <w:szCs w:val="20"/>
                <w:lang w:val="nb-NO"/>
              </w:rPr>
              <w:t xml:space="preserve">for gratis prinsipp. </w:t>
            </w:r>
          </w:p>
          <w:p w14:paraId="4F1BD6D1" w14:textId="77777777" w:rsidR="00CD68C5" w:rsidRDefault="00CD68C5" w:rsidP="00715C0E">
            <w:pPr>
              <w:pStyle w:val="Listeavsnitt"/>
              <w:ind w:left="0"/>
              <w:rPr>
                <w:sz w:val="20"/>
                <w:szCs w:val="20"/>
                <w:lang w:val="nb-NO"/>
              </w:rPr>
            </w:pPr>
          </w:p>
          <w:p w14:paraId="1C8D8D34" w14:textId="12200672" w:rsidR="00CD68C5" w:rsidRPr="004073A3" w:rsidRDefault="00CD68C5" w:rsidP="00715C0E">
            <w:pPr>
              <w:pStyle w:val="Listeavsnitt"/>
              <w:ind w:left="0"/>
              <w:rPr>
                <w:sz w:val="20"/>
                <w:szCs w:val="20"/>
                <w:lang w:val="nb-NO"/>
              </w:rPr>
            </w:pPr>
            <w:r>
              <w:rPr>
                <w:sz w:val="20"/>
                <w:szCs w:val="20"/>
                <w:lang w:val="nb-NO"/>
              </w:rPr>
              <w:t>Kjoler/dresser som gis til skolen (for senere utlån) kan leveres til sosiallærer Daniel Eckhardt.</w:t>
            </w:r>
          </w:p>
        </w:tc>
      </w:tr>
      <w:tr w:rsidR="0071288F" w:rsidRPr="008F76ED" w14:paraId="46CE56DF" w14:textId="77777777" w:rsidTr="0046788C">
        <w:trPr>
          <w:trHeight w:val="20"/>
        </w:trPr>
        <w:tc>
          <w:tcPr>
            <w:tcW w:w="1191" w:type="dxa"/>
          </w:tcPr>
          <w:p w14:paraId="25C27FCE" w14:textId="1EB2DFF0" w:rsidR="009E0E64" w:rsidRPr="004073A3" w:rsidRDefault="000D5A4B">
            <w:pPr>
              <w:pStyle w:val="TableParagraph"/>
              <w:ind w:left="16" w:right="114"/>
              <w:jc w:val="center"/>
              <w:rPr>
                <w:spacing w:val="-2"/>
                <w:sz w:val="20"/>
                <w:szCs w:val="20"/>
                <w:lang w:val="nb-NO"/>
              </w:rPr>
            </w:pPr>
            <w:r w:rsidRPr="004073A3">
              <w:rPr>
                <w:color w:val="000000"/>
                <w:sz w:val="20"/>
                <w:szCs w:val="20"/>
                <w:lang w:val="nb-NO"/>
              </w:rPr>
              <w:lastRenderedPageBreak/>
              <w:t>09/2023-24</w:t>
            </w:r>
          </w:p>
        </w:tc>
        <w:tc>
          <w:tcPr>
            <w:tcW w:w="1817" w:type="dxa"/>
          </w:tcPr>
          <w:p w14:paraId="31ADCB1E" w14:textId="5E796E46" w:rsidR="00F141B9" w:rsidRPr="004073A3" w:rsidRDefault="00C87167" w:rsidP="00F141B9">
            <w:pPr>
              <w:pStyle w:val="TableParagraph"/>
              <w:rPr>
                <w:sz w:val="20"/>
                <w:szCs w:val="20"/>
                <w:lang w:val="nb-NO"/>
              </w:rPr>
            </w:pPr>
            <w:r w:rsidRPr="004073A3">
              <w:rPr>
                <w:color w:val="000000"/>
                <w:sz w:val="20"/>
                <w:szCs w:val="20"/>
                <w:lang w:val="nb-NO"/>
              </w:rPr>
              <w:t>O</w:t>
            </w:r>
            <w:r w:rsidR="0094218F" w:rsidRPr="004073A3">
              <w:rPr>
                <w:color w:val="000000"/>
                <w:sz w:val="20"/>
                <w:szCs w:val="20"/>
                <w:lang w:val="nb-NO"/>
              </w:rPr>
              <w:t>ppfølging budsjett/innhenting og bruk av midler</w:t>
            </w:r>
          </w:p>
        </w:tc>
        <w:tc>
          <w:tcPr>
            <w:tcW w:w="0" w:type="auto"/>
          </w:tcPr>
          <w:p w14:paraId="5C6ABA18" w14:textId="77777777" w:rsidR="00C87167" w:rsidRPr="004073A3" w:rsidRDefault="00C87167" w:rsidP="006B3D83">
            <w:pPr>
              <w:pStyle w:val="Listeavsnitt"/>
              <w:ind w:left="0"/>
              <w:rPr>
                <w:sz w:val="20"/>
                <w:szCs w:val="20"/>
                <w:lang w:val="nb-NO"/>
              </w:rPr>
            </w:pPr>
            <w:r w:rsidRPr="004073A3">
              <w:rPr>
                <w:sz w:val="20"/>
                <w:szCs w:val="20"/>
                <w:lang w:val="nb-NO"/>
              </w:rPr>
              <w:t>Arbeidet som er planlagt på forsiden av BUS er f</w:t>
            </w:r>
            <w:r w:rsidR="00345C6A" w:rsidRPr="004073A3">
              <w:rPr>
                <w:sz w:val="20"/>
                <w:szCs w:val="20"/>
                <w:lang w:val="nb-NO"/>
              </w:rPr>
              <w:t>erdig tegnet</w:t>
            </w:r>
            <w:r w:rsidRPr="004073A3">
              <w:rPr>
                <w:sz w:val="20"/>
                <w:szCs w:val="20"/>
                <w:lang w:val="nb-NO"/>
              </w:rPr>
              <w:t xml:space="preserve">. Det vil bl.a. komme en inndeling som skaper mer ro ved inngangen, og flere sittegrupper samt bordtennisområde. </w:t>
            </w:r>
          </w:p>
          <w:p w14:paraId="73560A19" w14:textId="63B3113E" w:rsidR="00B30347" w:rsidRPr="004073A3" w:rsidRDefault="00C87167" w:rsidP="007E1919">
            <w:pPr>
              <w:pStyle w:val="Listeavsnitt"/>
              <w:ind w:left="0"/>
              <w:rPr>
                <w:sz w:val="20"/>
                <w:szCs w:val="20"/>
                <w:lang w:val="nb-NO"/>
              </w:rPr>
            </w:pPr>
            <w:r w:rsidRPr="004073A3">
              <w:rPr>
                <w:sz w:val="20"/>
                <w:szCs w:val="20"/>
                <w:lang w:val="nb-NO"/>
              </w:rPr>
              <w:t xml:space="preserve">Det vil sendes inn en søknad til </w:t>
            </w:r>
            <w:r w:rsidR="003C5D4D" w:rsidRPr="004073A3">
              <w:rPr>
                <w:sz w:val="20"/>
                <w:szCs w:val="20"/>
                <w:lang w:val="nb-NO"/>
              </w:rPr>
              <w:t xml:space="preserve">en stiftelse om </w:t>
            </w:r>
            <w:r w:rsidRPr="004073A3">
              <w:rPr>
                <w:sz w:val="20"/>
                <w:szCs w:val="20"/>
                <w:lang w:val="nb-NO"/>
              </w:rPr>
              <w:t xml:space="preserve">finansiering </w:t>
            </w:r>
            <w:r w:rsidR="003C5D4D" w:rsidRPr="004073A3">
              <w:rPr>
                <w:sz w:val="20"/>
                <w:szCs w:val="20"/>
                <w:lang w:val="nb-NO"/>
              </w:rPr>
              <w:t xml:space="preserve">for å kunne utvide noen </w:t>
            </w:r>
            <w:r w:rsidRPr="004073A3">
              <w:rPr>
                <w:sz w:val="20"/>
                <w:szCs w:val="20"/>
                <w:lang w:val="nb-NO"/>
              </w:rPr>
              <w:t>deler av arbeidet,</w:t>
            </w:r>
            <w:r w:rsidR="003C5D4D" w:rsidRPr="004073A3">
              <w:rPr>
                <w:sz w:val="20"/>
                <w:szCs w:val="20"/>
                <w:lang w:val="nb-NO"/>
              </w:rPr>
              <w:t xml:space="preserve"> herunder en mer omfattende sittegruppedel. Søknaden utarbeides og sendes av Maaike (10C) og Anita (vara 9F) ism Bjørn (1</w:t>
            </w:r>
            <w:r w:rsidR="007E1919" w:rsidRPr="004073A3">
              <w:rPr>
                <w:sz w:val="20"/>
                <w:szCs w:val="20"/>
                <w:lang w:val="nb-NO"/>
              </w:rPr>
              <w:t xml:space="preserve">0D). </w:t>
            </w:r>
          </w:p>
        </w:tc>
      </w:tr>
      <w:tr w:rsidR="00733E47" w:rsidRPr="008F76ED" w14:paraId="5D3368A1" w14:textId="77777777" w:rsidTr="00497B80">
        <w:trPr>
          <w:trHeight w:val="20"/>
        </w:trPr>
        <w:tc>
          <w:tcPr>
            <w:tcW w:w="9840" w:type="dxa"/>
            <w:gridSpan w:val="3"/>
            <w:shd w:val="clear" w:color="auto" w:fill="F2F2F2" w:themeFill="background1" w:themeFillShade="F2"/>
          </w:tcPr>
          <w:p w14:paraId="7D4BBA34" w14:textId="77777777" w:rsidR="00733E47" w:rsidRPr="004073A3" w:rsidRDefault="00733E47" w:rsidP="00497B80">
            <w:pPr>
              <w:pStyle w:val="Listeavsnitt"/>
              <w:ind w:left="0"/>
              <w:rPr>
                <w:sz w:val="20"/>
                <w:szCs w:val="20"/>
                <w:lang w:val="nb-NO"/>
              </w:rPr>
            </w:pPr>
            <w:r w:rsidRPr="004073A3">
              <w:rPr>
                <w:sz w:val="20"/>
                <w:szCs w:val="20"/>
                <w:lang w:val="nb-NO"/>
              </w:rPr>
              <w:t xml:space="preserve">Rektor deltok frå kl 19: </w:t>
            </w:r>
          </w:p>
        </w:tc>
      </w:tr>
      <w:tr w:rsidR="0071288F" w:rsidRPr="008F76ED" w14:paraId="09A0F365" w14:textId="77777777" w:rsidTr="0046788C">
        <w:trPr>
          <w:trHeight w:val="20"/>
        </w:trPr>
        <w:tc>
          <w:tcPr>
            <w:tcW w:w="1191" w:type="dxa"/>
          </w:tcPr>
          <w:p w14:paraId="7F8B88A4" w14:textId="779DED3B" w:rsidR="000D5A4B" w:rsidRPr="004073A3" w:rsidRDefault="0094218F">
            <w:pPr>
              <w:pStyle w:val="TableParagraph"/>
              <w:ind w:left="16" w:right="114"/>
              <w:jc w:val="center"/>
              <w:rPr>
                <w:color w:val="000000"/>
                <w:sz w:val="20"/>
                <w:szCs w:val="20"/>
                <w:lang w:val="nb-NO"/>
              </w:rPr>
            </w:pPr>
            <w:r w:rsidRPr="004073A3">
              <w:rPr>
                <w:color w:val="000000"/>
                <w:sz w:val="20"/>
                <w:szCs w:val="20"/>
                <w:lang w:val="nb-NO"/>
              </w:rPr>
              <w:t>17/2023-24</w:t>
            </w:r>
          </w:p>
        </w:tc>
        <w:tc>
          <w:tcPr>
            <w:tcW w:w="1817" w:type="dxa"/>
          </w:tcPr>
          <w:p w14:paraId="2705E6CD" w14:textId="34798560" w:rsidR="000D5A4B" w:rsidRPr="004073A3" w:rsidRDefault="0094218F" w:rsidP="00F141B9">
            <w:pPr>
              <w:pStyle w:val="TableParagraph"/>
              <w:rPr>
                <w:sz w:val="20"/>
                <w:szCs w:val="20"/>
                <w:lang w:val="nb-NO"/>
              </w:rPr>
            </w:pPr>
            <w:r w:rsidRPr="004073A3">
              <w:rPr>
                <w:color w:val="000000"/>
                <w:sz w:val="20"/>
                <w:szCs w:val="20"/>
                <w:lang w:val="nb-NO"/>
              </w:rPr>
              <w:t>Eventuellt info fra verv</w:t>
            </w:r>
          </w:p>
        </w:tc>
        <w:tc>
          <w:tcPr>
            <w:tcW w:w="0" w:type="auto"/>
          </w:tcPr>
          <w:p w14:paraId="28741D9E" w14:textId="1D14D117" w:rsidR="000D5A4B" w:rsidRPr="004073A3" w:rsidRDefault="007E1919" w:rsidP="00C832CF">
            <w:pPr>
              <w:pStyle w:val="Listeavsnitt"/>
              <w:ind w:left="0"/>
              <w:rPr>
                <w:sz w:val="20"/>
                <w:szCs w:val="20"/>
                <w:lang w:val="nb-NO"/>
              </w:rPr>
            </w:pPr>
            <w:r w:rsidRPr="004073A3">
              <w:rPr>
                <w:sz w:val="20"/>
                <w:szCs w:val="20"/>
                <w:lang w:val="nb-NO"/>
              </w:rPr>
              <w:t xml:space="preserve">Det er avhold et </w:t>
            </w:r>
            <w:r w:rsidR="00840255" w:rsidRPr="004073A3">
              <w:rPr>
                <w:sz w:val="20"/>
                <w:szCs w:val="20"/>
                <w:lang w:val="nb-NO"/>
              </w:rPr>
              <w:t>møte i bibl</w:t>
            </w:r>
            <w:r w:rsidRPr="004073A3">
              <w:rPr>
                <w:sz w:val="20"/>
                <w:szCs w:val="20"/>
                <w:lang w:val="nb-NO"/>
              </w:rPr>
              <w:t>iotek</w:t>
            </w:r>
            <w:r w:rsidR="00840255" w:rsidRPr="004073A3">
              <w:rPr>
                <w:sz w:val="20"/>
                <w:szCs w:val="20"/>
                <w:lang w:val="nb-NO"/>
              </w:rPr>
              <w:t>komitee</w:t>
            </w:r>
            <w:r w:rsidRPr="004073A3">
              <w:rPr>
                <w:sz w:val="20"/>
                <w:szCs w:val="20"/>
                <w:lang w:val="nb-NO"/>
              </w:rPr>
              <w:t>, n</w:t>
            </w:r>
            <w:r w:rsidR="00840255" w:rsidRPr="004073A3">
              <w:rPr>
                <w:sz w:val="20"/>
                <w:szCs w:val="20"/>
                <w:lang w:val="nb-NO"/>
              </w:rPr>
              <w:t>este</w:t>
            </w:r>
            <w:r w:rsidRPr="004073A3">
              <w:rPr>
                <w:sz w:val="20"/>
                <w:szCs w:val="20"/>
                <w:lang w:val="nb-NO"/>
              </w:rPr>
              <w:t xml:space="preserve"> møte er planlagt</w:t>
            </w:r>
            <w:r w:rsidR="00840255" w:rsidRPr="004073A3">
              <w:rPr>
                <w:sz w:val="20"/>
                <w:szCs w:val="20"/>
                <w:lang w:val="nb-NO"/>
              </w:rPr>
              <w:t xml:space="preserve"> 8. mars. </w:t>
            </w:r>
            <w:r w:rsidRPr="004073A3">
              <w:rPr>
                <w:sz w:val="20"/>
                <w:szCs w:val="20"/>
                <w:lang w:val="nb-NO"/>
              </w:rPr>
              <w:t>S</w:t>
            </w:r>
            <w:r w:rsidR="00840255" w:rsidRPr="004073A3">
              <w:rPr>
                <w:sz w:val="20"/>
                <w:szCs w:val="20"/>
                <w:lang w:val="nb-NO"/>
              </w:rPr>
              <w:t>økepro</w:t>
            </w:r>
            <w:r w:rsidR="00715C0E">
              <w:rPr>
                <w:sz w:val="20"/>
                <w:szCs w:val="20"/>
                <w:lang w:val="nb-NO"/>
              </w:rPr>
              <w:t>s</w:t>
            </w:r>
            <w:r w:rsidR="00840255" w:rsidRPr="004073A3">
              <w:rPr>
                <w:sz w:val="20"/>
                <w:szCs w:val="20"/>
                <w:lang w:val="nb-NO"/>
              </w:rPr>
              <w:t>ess</w:t>
            </w:r>
            <w:r w:rsidRPr="004073A3">
              <w:rPr>
                <w:sz w:val="20"/>
                <w:szCs w:val="20"/>
                <w:lang w:val="nb-NO"/>
              </w:rPr>
              <w:t xml:space="preserve"> for finansiering</w:t>
            </w:r>
            <w:r w:rsidR="00840255" w:rsidRPr="004073A3">
              <w:rPr>
                <w:sz w:val="20"/>
                <w:szCs w:val="20"/>
                <w:lang w:val="nb-NO"/>
              </w:rPr>
              <w:t xml:space="preserve"> i gang</w:t>
            </w:r>
            <w:r w:rsidRPr="004073A3">
              <w:rPr>
                <w:sz w:val="20"/>
                <w:szCs w:val="20"/>
                <w:lang w:val="nb-NO"/>
              </w:rPr>
              <w:t xml:space="preserve"> (cirka 800 tusen kr totalt). Skolen vil finansiere en tredjedel av dette. </w:t>
            </w:r>
          </w:p>
        </w:tc>
      </w:tr>
      <w:tr w:rsidR="0071288F" w:rsidRPr="008F76ED" w14:paraId="2593E26A" w14:textId="77777777" w:rsidTr="0046788C">
        <w:trPr>
          <w:trHeight w:val="20"/>
        </w:trPr>
        <w:tc>
          <w:tcPr>
            <w:tcW w:w="1191" w:type="dxa"/>
          </w:tcPr>
          <w:p w14:paraId="3F248596" w14:textId="513657F7" w:rsidR="000D5A4B" w:rsidRPr="004073A3" w:rsidRDefault="0094218F">
            <w:pPr>
              <w:pStyle w:val="TableParagraph"/>
              <w:ind w:left="16" w:right="114"/>
              <w:jc w:val="center"/>
              <w:rPr>
                <w:color w:val="000000"/>
                <w:sz w:val="20"/>
                <w:szCs w:val="20"/>
                <w:lang w:val="nb-NO"/>
              </w:rPr>
            </w:pPr>
            <w:r w:rsidRPr="004073A3">
              <w:rPr>
                <w:color w:val="000000"/>
                <w:sz w:val="20"/>
                <w:szCs w:val="20"/>
                <w:lang w:val="nb-NO"/>
              </w:rPr>
              <w:t>10/2023-24</w:t>
            </w:r>
          </w:p>
        </w:tc>
        <w:tc>
          <w:tcPr>
            <w:tcW w:w="1817" w:type="dxa"/>
          </w:tcPr>
          <w:p w14:paraId="77259046" w14:textId="3DD05A50" w:rsidR="000D5A4B" w:rsidRPr="004073A3" w:rsidRDefault="008E4DFB" w:rsidP="00F141B9">
            <w:pPr>
              <w:pStyle w:val="TableParagraph"/>
              <w:rPr>
                <w:sz w:val="20"/>
                <w:szCs w:val="20"/>
                <w:lang w:val="nb-NO"/>
              </w:rPr>
            </w:pPr>
            <w:r w:rsidRPr="004073A3">
              <w:rPr>
                <w:color w:val="000000"/>
                <w:sz w:val="20"/>
                <w:szCs w:val="20"/>
                <w:lang w:val="nb-NO"/>
              </w:rPr>
              <w:t>O</w:t>
            </w:r>
            <w:r w:rsidR="0094218F" w:rsidRPr="004073A3">
              <w:rPr>
                <w:color w:val="000000"/>
                <w:sz w:val="20"/>
                <w:szCs w:val="20"/>
                <w:lang w:val="nb-NO"/>
              </w:rPr>
              <w:t>ppfølging: hærverk og fyrverkeri</w:t>
            </w:r>
          </w:p>
        </w:tc>
        <w:tc>
          <w:tcPr>
            <w:tcW w:w="0" w:type="auto"/>
          </w:tcPr>
          <w:p w14:paraId="771CC3E3" w14:textId="78B740D7" w:rsidR="000D5A4B" w:rsidRPr="004073A3" w:rsidRDefault="00163A28" w:rsidP="00715C0E">
            <w:pPr>
              <w:pStyle w:val="Listeavsnitt"/>
              <w:ind w:left="0"/>
              <w:rPr>
                <w:sz w:val="20"/>
                <w:szCs w:val="20"/>
                <w:lang w:val="nb-NO"/>
              </w:rPr>
            </w:pPr>
            <w:r w:rsidRPr="004073A3">
              <w:rPr>
                <w:sz w:val="20"/>
                <w:szCs w:val="20"/>
                <w:lang w:val="nb-NO"/>
              </w:rPr>
              <w:t xml:space="preserve">Det </w:t>
            </w:r>
            <w:r w:rsidR="008E4DFB" w:rsidRPr="004073A3">
              <w:rPr>
                <w:sz w:val="20"/>
                <w:szCs w:val="20"/>
                <w:lang w:val="nb-NO"/>
              </w:rPr>
              <w:t xml:space="preserve">er tidligere </w:t>
            </w:r>
            <w:r w:rsidRPr="004073A3">
              <w:rPr>
                <w:sz w:val="20"/>
                <w:szCs w:val="20"/>
                <w:lang w:val="nb-NO"/>
              </w:rPr>
              <w:t>satt i gang</w:t>
            </w:r>
            <w:r w:rsidR="008E4DFB" w:rsidRPr="004073A3">
              <w:rPr>
                <w:sz w:val="20"/>
                <w:szCs w:val="20"/>
                <w:lang w:val="nb-NO"/>
              </w:rPr>
              <w:t xml:space="preserve"> tiltak mot</w:t>
            </w:r>
            <w:r w:rsidRPr="004073A3">
              <w:rPr>
                <w:sz w:val="20"/>
                <w:szCs w:val="20"/>
                <w:lang w:val="nb-NO"/>
              </w:rPr>
              <w:t xml:space="preserve"> hærverk</w:t>
            </w:r>
            <w:r w:rsidR="00317723" w:rsidRPr="004073A3">
              <w:rPr>
                <w:sz w:val="20"/>
                <w:szCs w:val="20"/>
                <w:lang w:val="nb-NO"/>
              </w:rPr>
              <w:t xml:space="preserve">, ved å </w:t>
            </w:r>
            <w:r w:rsidRPr="004073A3">
              <w:rPr>
                <w:sz w:val="20"/>
                <w:szCs w:val="20"/>
                <w:lang w:val="nb-NO"/>
              </w:rPr>
              <w:t xml:space="preserve">stenge </w:t>
            </w:r>
            <w:r w:rsidR="00715C0E" w:rsidRPr="004073A3">
              <w:rPr>
                <w:sz w:val="20"/>
                <w:szCs w:val="20"/>
                <w:lang w:val="nb-NO"/>
              </w:rPr>
              <w:t>toilette</w:t>
            </w:r>
            <w:r w:rsidR="00715C0E">
              <w:rPr>
                <w:sz w:val="20"/>
                <w:szCs w:val="20"/>
                <w:lang w:val="nb-NO"/>
              </w:rPr>
              <w:t>ne</w:t>
            </w:r>
            <w:r w:rsidRPr="004073A3">
              <w:rPr>
                <w:sz w:val="20"/>
                <w:szCs w:val="20"/>
                <w:lang w:val="nb-NO"/>
              </w:rPr>
              <w:t>. Andre ungdomskoler</w:t>
            </w:r>
            <w:r w:rsidR="00715C0E">
              <w:rPr>
                <w:sz w:val="20"/>
                <w:szCs w:val="20"/>
                <w:lang w:val="nb-NO"/>
              </w:rPr>
              <w:t xml:space="preserve"> i nærområdet</w:t>
            </w:r>
            <w:r w:rsidRPr="004073A3">
              <w:rPr>
                <w:sz w:val="20"/>
                <w:szCs w:val="20"/>
                <w:lang w:val="nb-NO"/>
              </w:rPr>
              <w:t xml:space="preserve"> har gått over til samme tiltak med toilettene. Enkelte elever har særavtaler/spesielle ordninger</w:t>
            </w:r>
            <w:r w:rsidR="00317723" w:rsidRPr="004073A3">
              <w:rPr>
                <w:sz w:val="20"/>
                <w:szCs w:val="20"/>
                <w:lang w:val="nb-NO"/>
              </w:rPr>
              <w:t xml:space="preserve"> for å få lett tilgang til toilettene</w:t>
            </w:r>
            <w:r w:rsidRPr="004073A3">
              <w:rPr>
                <w:sz w:val="20"/>
                <w:szCs w:val="20"/>
                <w:lang w:val="nb-NO"/>
              </w:rPr>
              <w:t>. Fr</w:t>
            </w:r>
            <w:r w:rsidR="00317723" w:rsidRPr="004073A3">
              <w:rPr>
                <w:sz w:val="20"/>
                <w:szCs w:val="20"/>
                <w:lang w:val="nb-NO"/>
              </w:rPr>
              <w:t>a</w:t>
            </w:r>
            <w:r w:rsidRPr="004073A3">
              <w:rPr>
                <w:sz w:val="20"/>
                <w:szCs w:val="20"/>
                <w:lang w:val="nb-NO"/>
              </w:rPr>
              <w:t xml:space="preserve"> m</w:t>
            </w:r>
            <w:r w:rsidR="00317723" w:rsidRPr="004073A3">
              <w:rPr>
                <w:sz w:val="20"/>
                <w:szCs w:val="20"/>
                <w:lang w:val="nb-NO"/>
              </w:rPr>
              <w:t>a</w:t>
            </w:r>
            <w:r w:rsidRPr="004073A3">
              <w:rPr>
                <w:sz w:val="20"/>
                <w:szCs w:val="20"/>
                <w:lang w:val="nb-NO"/>
              </w:rPr>
              <w:t>ndag</w:t>
            </w:r>
            <w:r w:rsidR="00317723" w:rsidRPr="004073A3">
              <w:rPr>
                <w:sz w:val="20"/>
                <w:szCs w:val="20"/>
                <w:lang w:val="nb-NO"/>
              </w:rPr>
              <w:t xml:space="preserve"> den 4 mars</w:t>
            </w:r>
            <w:r w:rsidRPr="004073A3">
              <w:rPr>
                <w:sz w:val="20"/>
                <w:szCs w:val="20"/>
                <w:lang w:val="nb-NO"/>
              </w:rPr>
              <w:t xml:space="preserve"> åpne</w:t>
            </w:r>
            <w:r w:rsidR="00317723" w:rsidRPr="004073A3">
              <w:rPr>
                <w:sz w:val="20"/>
                <w:szCs w:val="20"/>
                <w:lang w:val="nb-NO"/>
              </w:rPr>
              <w:t>s</w:t>
            </w:r>
            <w:r w:rsidRPr="004073A3">
              <w:rPr>
                <w:sz w:val="20"/>
                <w:szCs w:val="20"/>
                <w:lang w:val="nb-NO"/>
              </w:rPr>
              <w:t xml:space="preserve"> to toiletter</w:t>
            </w:r>
            <w:r w:rsidR="00317723" w:rsidRPr="004073A3">
              <w:rPr>
                <w:sz w:val="20"/>
                <w:szCs w:val="20"/>
                <w:lang w:val="nb-NO"/>
              </w:rPr>
              <w:t xml:space="preserve"> igjen</w:t>
            </w:r>
            <w:r w:rsidRPr="004073A3">
              <w:rPr>
                <w:sz w:val="20"/>
                <w:szCs w:val="20"/>
                <w:lang w:val="nb-NO"/>
              </w:rPr>
              <w:t xml:space="preserve">, </w:t>
            </w:r>
            <w:r w:rsidR="00317723" w:rsidRPr="004073A3">
              <w:rPr>
                <w:sz w:val="20"/>
                <w:szCs w:val="20"/>
                <w:lang w:val="nb-NO"/>
              </w:rPr>
              <w:t xml:space="preserve">de som ligger </w:t>
            </w:r>
            <w:r w:rsidR="00715C0E">
              <w:rPr>
                <w:sz w:val="20"/>
                <w:szCs w:val="20"/>
                <w:lang w:val="nb-NO"/>
              </w:rPr>
              <w:t>der det er størst voksentetthet</w:t>
            </w:r>
            <w:r w:rsidRPr="004073A3">
              <w:rPr>
                <w:sz w:val="20"/>
                <w:szCs w:val="20"/>
                <w:lang w:val="nb-NO"/>
              </w:rPr>
              <w:t xml:space="preserve">. </w:t>
            </w:r>
            <w:r w:rsidR="00317723" w:rsidRPr="004073A3">
              <w:rPr>
                <w:sz w:val="20"/>
                <w:szCs w:val="20"/>
                <w:lang w:val="nb-NO"/>
              </w:rPr>
              <w:t xml:space="preserve">Det vil </w:t>
            </w:r>
            <w:r w:rsidRPr="004073A3">
              <w:rPr>
                <w:sz w:val="20"/>
                <w:szCs w:val="20"/>
                <w:lang w:val="nb-NO"/>
              </w:rPr>
              <w:t>gradvis</w:t>
            </w:r>
            <w:r w:rsidR="00317723" w:rsidRPr="004073A3">
              <w:rPr>
                <w:sz w:val="20"/>
                <w:szCs w:val="20"/>
                <w:lang w:val="nb-NO"/>
              </w:rPr>
              <w:t xml:space="preserve"> åpnes flere toiletter etter hvert</w:t>
            </w:r>
            <w:r w:rsidR="00715C0E">
              <w:rPr>
                <w:sz w:val="20"/>
                <w:szCs w:val="20"/>
                <w:lang w:val="nb-NO"/>
              </w:rPr>
              <w:t>, dersom ikke gjenåpningen av toilettene medfører økt vandalisme</w:t>
            </w:r>
            <w:r w:rsidR="00317723" w:rsidRPr="004073A3">
              <w:rPr>
                <w:sz w:val="20"/>
                <w:szCs w:val="20"/>
                <w:lang w:val="nb-NO"/>
              </w:rPr>
              <w:t>.</w:t>
            </w:r>
          </w:p>
        </w:tc>
      </w:tr>
      <w:tr w:rsidR="008F76ED" w:rsidRPr="008F76ED" w14:paraId="20444C04" w14:textId="77777777" w:rsidTr="0046788C">
        <w:trPr>
          <w:trHeight w:val="20"/>
        </w:trPr>
        <w:tc>
          <w:tcPr>
            <w:tcW w:w="1191" w:type="dxa"/>
          </w:tcPr>
          <w:p w14:paraId="5B4E894F" w14:textId="101172C5" w:rsidR="008F76ED" w:rsidRPr="004073A3" w:rsidRDefault="00EE4BB8">
            <w:pPr>
              <w:pStyle w:val="TableParagraph"/>
              <w:ind w:left="16" w:right="114"/>
              <w:jc w:val="center"/>
              <w:rPr>
                <w:color w:val="000000"/>
                <w:sz w:val="20"/>
                <w:szCs w:val="20"/>
                <w:lang w:val="nb-NO"/>
              </w:rPr>
            </w:pPr>
            <w:r>
              <w:rPr>
                <w:color w:val="000000"/>
                <w:sz w:val="20"/>
                <w:szCs w:val="20"/>
                <w:lang w:val="nb-NO"/>
              </w:rPr>
              <w:t>18/2023-24</w:t>
            </w:r>
          </w:p>
        </w:tc>
        <w:tc>
          <w:tcPr>
            <w:tcW w:w="1817" w:type="dxa"/>
          </w:tcPr>
          <w:p w14:paraId="6EF68A4A" w14:textId="4904338D" w:rsidR="008F76ED" w:rsidRPr="004073A3" w:rsidRDefault="008F76ED" w:rsidP="00F141B9">
            <w:pPr>
              <w:pStyle w:val="TableParagraph"/>
              <w:rPr>
                <w:color w:val="000000"/>
                <w:sz w:val="20"/>
                <w:szCs w:val="20"/>
                <w:lang w:val="nb-NO"/>
              </w:rPr>
            </w:pPr>
            <w:r w:rsidRPr="004073A3">
              <w:rPr>
                <w:color w:val="000000"/>
                <w:sz w:val="20"/>
                <w:szCs w:val="20"/>
                <w:lang w:val="nb-NO"/>
              </w:rPr>
              <w:t>Informasjonsflyt fra skolen til foreldre</w:t>
            </w:r>
          </w:p>
        </w:tc>
        <w:tc>
          <w:tcPr>
            <w:tcW w:w="0" w:type="auto"/>
          </w:tcPr>
          <w:p w14:paraId="03243CFC" w14:textId="67AFAA04" w:rsidR="0079470A" w:rsidRPr="004073A3" w:rsidRDefault="00317723" w:rsidP="00AC29C4">
            <w:pPr>
              <w:pStyle w:val="Listeavsnitt"/>
              <w:ind w:left="0"/>
              <w:rPr>
                <w:sz w:val="20"/>
                <w:szCs w:val="20"/>
                <w:lang w:val="nb-NO"/>
              </w:rPr>
            </w:pPr>
            <w:r w:rsidRPr="004073A3">
              <w:rPr>
                <w:sz w:val="20"/>
                <w:szCs w:val="20"/>
                <w:lang w:val="nb-NO"/>
              </w:rPr>
              <w:t>Rektor orienterer</w:t>
            </w:r>
            <w:r w:rsidR="001924A5" w:rsidRPr="004073A3">
              <w:rPr>
                <w:sz w:val="20"/>
                <w:szCs w:val="20"/>
                <w:lang w:val="nb-NO"/>
              </w:rPr>
              <w:t xml:space="preserve">: </w:t>
            </w:r>
            <w:r w:rsidR="001924A5" w:rsidRPr="004073A3">
              <w:rPr>
                <w:sz w:val="20"/>
                <w:szCs w:val="20"/>
                <w:lang w:val="nb-NO"/>
              </w:rPr>
              <w:br/>
              <w:t>V</w:t>
            </w:r>
            <w:r w:rsidRPr="004073A3">
              <w:rPr>
                <w:sz w:val="20"/>
                <w:szCs w:val="20"/>
                <w:lang w:val="nb-NO"/>
              </w:rPr>
              <w:t>ed informasjonsflyt fra skolen til foreldre</w:t>
            </w:r>
            <w:r w:rsidR="001924A5" w:rsidRPr="004073A3">
              <w:rPr>
                <w:sz w:val="20"/>
                <w:szCs w:val="20"/>
                <w:lang w:val="nb-NO"/>
              </w:rPr>
              <w:t xml:space="preserve"> må</w:t>
            </w:r>
            <w:r w:rsidRPr="004073A3">
              <w:rPr>
                <w:sz w:val="20"/>
                <w:szCs w:val="20"/>
                <w:lang w:val="nb-NO"/>
              </w:rPr>
              <w:t xml:space="preserve"> </w:t>
            </w:r>
            <w:r w:rsidR="008F76ED" w:rsidRPr="004073A3">
              <w:rPr>
                <w:sz w:val="20"/>
                <w:szCs w:val="20"/>
                <w:lang w:val="nb-NO"/>
              </w:rPr>
              <w:t xml:space="preserve">flere hensyn </w:t>
            </w:r>
            <w:r w:rsidR="00715C0E">
              <w:rPr>
                <w:sz w:val="20"/>
                <w:szCs w:val="20"/>
                <w:lang w:val="nb-NO"/>
              </w:rPr>
              <w:t>veies</w:t>
            </w:r>
            <w:r w:rsidR="008F76ED" w:rsidRPr="004073A3">
              <w:rPr>
                <w:sz w:val="20"/>
                <w:szCs w:val="20"/>
                <w:lang w:val="nb-NO"/>
              </w:rPr>
              <w:t xml:space="preserve"> pga personvern og taushetsplikt. Informasjon</w:t>
            </w:r>
            <w:r w:rsidRPr="004073A3">
              <w:rPr>
                <w:sz w:val="20"/>
                <w:szCs w:val="20"/>
                <w:lang w:val="nb-NO"/>
              </w:rPr>
              <w:t xml:space="preserve"> skjer på 'n</w:t>
            </w:r>
            <w:r w:rsidR="008F76ED" w:rsidRPr="004073A3">
              <w:rPr>
                <w:sz w:val="20"/>
                <w:szCs w:val="20"/>
                <w:lang w:val="nb-NO"/>
              </w:rPr>
              <w:t>eed to know basis</w:t>
            </w:r>
            <w:r w:rsidRPr="004073A3">
              <w:rPr>
                <w:sz w:val="20"/>
                <w:szCs w:val="20"/>
                <w:lang w:val="nb-NO"/>
              </w:rPr>
              <w:t>'</w:t>
            </w:r>
            <w:r w:rsidR="008F76ED" w:rsidRPr="004073A3">
              <w:rPr>
                <w:sz w:val="20"/>
                <w:szCs w:val="20"/>
                <w:lang w:val="nb-NO"/>
              </w:rPr>
              <w:t xml:space="preserve">, basert på klassenivå </w:t>
            </w:r>
            <w:r w:rsidRPr="004073A3">
              <w:rPr>
                <w:sz w:val="20"/>
                <w:szCs w:val="20"/>
                <w:lang w:val="nb-NO"/>
              </w:rPr>
              <w:t xml:space="preserve">hvor henvendelsene </w:t>
            </w:r>
            <w:r w:rsidR="008F76ED" w:rsidRPr="004073A3">
              <w:rPr>
                <w:sz w:val="20"/>
                <w:szCs w:val="20"/>
                <w:lang w:val="nb-NO"/>
              </w:rPr>
              <w:t xml:space="preserve">skjer. </w:t>
            </w:r>
            <w:r w:rsidRPr="004073A3">
              <w:rPr>
                <w:sz w:val="20"/>
                <w:szCs w:val="20"/>
                <w:lang w:val="nb-NO"/>
              </w:rPr>
              <w:t xml:space="preserve">Det skal </w:t>
            </w:r>
            <w:r w:rsidR="008F76ED" w:rsidRPr="004073A3">
              <w:rPr>
                <w:sz w:val="20"/>
                <w:szCs w:val="20"/>
                <w:lang w:val="nb-NO"/>
              </w:rPr>
              <w:t xml:space="preserve">først og fremst være lærere som informerer til foreldrene. </w:t>
            </w:r>
            <w:r w:rsidR="00CD6C30" w:rsidRPr="004073A3">
              <w:rPr>
                <w:sz w:val="20"/>
                <w:szCs w:val="20"/>
                <w:lang w:val="nb-NO"/>
              </w:rPr>
              <w:t xml:space="preserve">Hvilke kanaler </w:t>
            </w:r>
            <w:r w:rsidR="001924A5" w:rsidRPr="004073A3">
              <w:rPr>
                <w:sz w:val="20"/>
                <w:szCs w:val="20"/>
                <w:lang w:val="nb-NO"/>
              </w:rPr>
              <w:t xml:space="preserve">som brukes </w:t>
            </w:r>
            <w:r w:rsidR="00CD6C30" w:rsidRPr="004073A3">
              <w:rPr>
                <w:sz w:val="20"/>
                <w:szCs w:val="20"/>
                <w:lang w:val="nb-NO"/>
              </w:rPr>
              <w:t>skal avveies</w:t>
            </w:r>
            <w:r w:rsidR="001924A5" w:rsidRPr="004073A3">
              <w:rPr>
                <w:sz w:val="20"/>
                <w:szCs w:val="20"/>
                <w:lang w:val="nb-NO"/>
              </w:rPr>
              <w:t xml:space="preserve"> </w:t>
            </w:r>
            <w:r w:rsidR="00AC29C4">
              <w:rPr>
                <w:sz w:val="20"/>
                <w:szCs w:val="20"/>
                <w:lang w:val="nb-NO"/>
              </w:rPr>
              <w:t>i hver enkelt sak</w:t>
            </w:r>
            <w:r w:rsidR="001924A5" w:rsidRPr="004073A3">
              <w:rPr>
                <w:sz w:val="20"/>
                <w:szCs w:val="20"/>
                <w:lang w:val="nb-NO"/>
              </w:rPr>
              <w:t>.</w:t>
            </w:r>
            <w:r w:rsidR="0079470A" w:rsidRPr="004073A3">
              <w:rPr>
                <w:sz w:val="20"/>
                <w:szCs w:val="20"/>
                <w:lang w:val="nb-NO"/>
              </w:rPr>
              <w:t xml:space="preserve"> </w:t>
            </w:r>
          </w:p>
        </w:tc>
      </w:tr>
      <w:tr w:rsidR="0071288F" w:rsidRPr="008F76ED" w14:paraId="7FAA8285" w14:textId="77777777" w:rsidTr="0046788C">
        <w:trPr>
          <w:trHeight w:val="20"/>
        </w:trPr>
        <w:tc>
          <w:tcPr>
            <w:tcW w:w="1191" w:type="dxa"/>
          </w:tcPr>
          <w:p w14:paraId="32FA8E1E" w14:textId="4BC5E283" w:rsidR="000D5A4B" w:rsidRPr="004073A3" w:rsidRDefault="0094218F">
            <w:pPr>
              <w:pStyle w:val="TableParagraph"/>
              <w:ind w:left="16" w:right="114"/>
              <w:jc w:val="center"/>
              <w:rPr>
                <w:color w:val="000000"/>
                <w:sz w:val="20"/>
                <w:szCs w:val="20"/>
                <w:lang w:val="nb-NO"/>
              </w:rPr>
            </w:pPr>
            <w:r w:rsidRPr="004073A3">
              <w:rPr>
                <w:color w:val="000000"/>
                <w:sz w:val="20"/>
                <w:szCs w:val="20"/>
                <w:lang w:val="nb-NO"/>
              </w:rPr>
              <w:t>1</w:t>
            </w:r>
            <w:r w:rsidR="00EE4BB8">
              <w:rPr>
                <w:color w:val="000000"/>
                <w:sz w:val="20"/>
                <w:szCs w:val="20"/>
                <w:lang w:val="nb-NO"/>
              </w:rPr>
              <w:t>9</w:t>
            </w:r>
            <w:r w:rsidRPr="004073A3">
              <w:rPr>
                <w:color w:val="000000"/>
                <w:sz w:val="20"/>
                <w:szCs w:val="20"/>
                <w:lang w:val="nb-NO"/>
              </w:rPr>
              <w:t>/2023-24</w:t>
            </w:r>
          </w:p>
        </w:tc>
        <w:tc>
          <w:tcPr>
            <w:tcW w:w="1817" w:type="dxa"/>
          </w:tcPr>
          <w:p w14:paraId="512AD8A2" w14:textId="075BB9B3" w:rsidR="000D5A4B" w:rsidRPr="004073A3" w:rsidRDefault="0094218F" w:rsidP="00F141B9">
            <w:pPr>
              <w:pStyle w:val="TableParagraph"/>
              <w:rPr>
                <w:sz w:val="20"/>
                <w:szCs w:val="20"/>
                <w:lang w:val="nb-NO"/>
              </w:rPr>
            </w:pPr>
            <w:r w:rsidRPr="004073A3">
              <w:rPr>
                <w:color w:val="000000"/>
                <w:sz w:val="20"/>
                <w:szCs w:val="20"/>
                <w:lang w:val="nb-NO"/>
              </w:rPr>
              <w:t>Bekymring rundt psykososialt læringsmiljø på skolen</w:t>
            </w:r>
          </w:p>
        </w:tc>
        <w:tc>
          <w:tcPr>
            <w:tcW w:w="0" w:type="auto"/>
          </w:tcPr>
          <w:p w14:paraId="298CD2CC" w14:textId="03A15633" w:rsidR="000D5A4B" w:rsidRPr="004073A3" w:rsidRDefault="001924A5" w:rsidP="006B3D83">
            <w:pPr>
              <w:pStyle w:val="Listeavsnitt"/>
              <w:ind w:left="0"/>
              <w:rPr>
                <w:sz w:val="20"/>
                <w:szCs w:val="20"/>
                <w:lang w:val="nb-NO"/>
              </w:rPr>
            </w:pPr>
            <w:r w:rsidRPr="004073A3">
              <w:rPr>
                <w:sz w:val="20"/>
                <w:szCs w:val="20"/>
                <w:lang w:val="nb-NO"/>
              </w:rPr>
              <w:t>BUS har gjort en Spekter analyse (ikke anonym analyse). Resultatene viser at t</w:t>
            </w:r>
            <w:r w:rsidR="00CD6C30" w:rsidRPr="004073A3">
              <w:rPr>
                <w:sz w:val="20"/>
                <w:szCs w:val="20"/>
                <w:lang w:val="nb-NO"/>
              </w:rPr>
              <w:t>rivsel er høy, men mobbing har</w:t>
            </w:r>
            <w:r w:rsidRPr="004073A3">
              <w:rPr>
                <w:sz w:val="20"/>
                <w:szCs w:val="20"/>
                <w:lang w:val="nb-NO"/>
              </w:rPr>
              <w:t xml:space="preserve"> dessverre</w:t>
            </w:r>
            <w:r w:rsidR="00CD6C30" w:rsidRPr="004073A3">
              <w:rPr>
                <w:sz w:val="20"/>
                <w:szCs w:val="20"/>
                <w:lang w:val="nb-NO"/>
              </w:rPr>
              <w:t xml:space="preserve"> økt</w:t>
            </w:r>
            <w:r w:rsidRPr="004073A3">
              <w:rPr>
                <w:sz w:val="20"/>
                <w:szCs w:val="20"/>
                <w:lang w:val="nb-NO"/>
              </w:rPr>
              <w:t xml:space="preserve"> noe</w:t>
            </w:r>
            <w:r w:rsidR="00CD6C30" w:rsidRPr="004073A3">
              <w:rPr>
                <w:sz w:val="20"/>
                <w:szCs w:val="20"/>
                <w:lang w:val="nb-NO"/>
              </w:rPr>
              <w:t>.</w:t>
            </w:r>
            <w:r w:rsidRPr="004073A3">
              <w:rPr>
                <w:sz w:val="20"/>
                <w:szCs w:val="20"/>
                <w:lang w:val="nb-NO"/>
              </w:rPr>
              <w:t xml:space="preserve"> </w:t>
            </w:r>
            <w:r w:rsidR="00DD5319" w:rsidRPr="004073A3">
              <w:rPr>
                <w:sz w:val="20"/>
                <w:szCs w:val="20"/>
                <w:lang w:val="nb-NO"/>
              </w:rPr>
              <w:t xml:space="preserve">Sammenlignet med nasjonale tall på mobbing ligger BUS lavere. </w:t>
            </w:r>
          </w:p>
          <w:p w14:paraId="3D194505" w14:textId="77777777" w:rsidR="00DD5319" w:rsidRPr="004073A3" w:rsidRDefault="00486704" w:rsidP="006B3D83">
            <w:pPr>
              <w:pStyle w:val="Listeavsnitt"/>
              <w:ind w:left="0"/>
              <w:rPr>
                <w:sz w:val="20"/>
                <w:szCs w:val="20"/>
                <w:lang w:val="nb-NO"/>
              </w:rPr>
            </w:pPr>
            <w:r w:rsidRPr="004073A3">
              <w:rPr>
                <w:sz w:val="20"/>
                <w:szCs w:val="20"/>
                <w:lang w:val="nb-NO"/>
              </w:rPr>
              <w:t xml:space="preserve">Skoleier har bedt skoler om rapport på hva de gjør </w:t>
            </w:r>
            <w:r w:rsidR="00DD5319" w:rsidRPr="004073A3">
              <w:rPr>
                <w:sz w:val="20"/>
                <w:szCs w:val="20"/>
                <w:lang w:val="nb-NO"/>
              </w:rPr>
              <w:t xml:space="preserve">for å legge til rette for å stimulerer til et godt miljø </w:t>
            </w:r>
            <w:r w:rsidRPr="004073A3">
              <w:rPr>
                <w:sz w:val="20"/>
                <w:szCs w:val="20"/>
                <w:lang w:val="nb-NO"/>
              </w:rPr>
              <w:t xml:space="preserve">psykososialt. </w:t>
            </w:r>
          </w:p>
          <w:p w14:paraId="73C5A07B" w14:textId="6D2373EA" w:rsidR="000263DE" w:rsidRPr="004073A3" w:rsidRDefault="007E2D6C" w:rsidP="0046788C">
            <w:pPr>
              <w:pStyle w:val="Listeavsnitt"/>
              <w:ind w:left="0"/>
              <w:rPr>
                <w:sz w:val="20"/>
                <w:szCs w:val="20"/>
                <w:lang w:val="nb-NO"/>
              </w:rPr>
            </w:pPr>
            <w:r w:rsidRPr="004073A3">
              <w:rPr>
                <w:sz w:val="20"/>
                <w:szCs w:val="20"/>
                <w:lang w:val="nb-NO"/>
              </w:rPr>
              <w:t>Det er i tilleg gjort en</w:t>
            </w:r>
            <w:r w:rsidR="00DD5319" w:rsidRPr="004073A3">
              <w:rPr>
                <w:sz w:val="20"/>
                <w:szCs w:val="20"/>
                <w:lang w:val="nb-NO"/>
              </w:rPr>
              <w:t xml:space="preserve"> </w:t>
            </w:r>
            <w:hyperlink r:id="rId7" w:history="1">
              <w:r w:rsidR="00486704" w:rsidRPr="004073A3">
                <w:rPr>
                  <w:rStyle w:val="Hyperkobling"/>
                  <w:sz w:val="20"/>
                  <w:szCs w:val="20"/>
                  <w:lang w:val="nb-NO"/>
                </w:rPr>
                <w:t>Ungdata</w:t>
              </w:r>
            </w:hyperlink>
            <w:r w:rsidRPr="004073A3">
              <w:rPr>
                <w:sz w:val="20"/>
                <w:szCs w:val="20"/>
                <w:lang w:val="nb-NO"/>
              </w:rPr>
              <w:t xml:space="preserve">-undersøkelse siste uke. </w:t>
            </w:r>
            <w:r w:rsidR="00DD5319" w:rsidRPr="004073A3">
              <w:rPr>
                <w:sz w:val="20"/>
                <w:szCs w:val="20"/>
                <w:lang w:val="nb-NO"/>
              </w:rPr>
              <w:t>Denne analysen er an</w:t>
            </w:r>
            <w:r w:rsidR="00486704" w:rsidRPr="004073A3">
              <w:rPr>
                <w:sz w:val="20"/>
                <w:szCs w:val="20"/>
                <w:lang w:val="nb-NO"/>
              </w:rPr>
              <w:t>on</w:t>
            </w:r>
            <w:r w:rsidR="00DD5319" w:rsidRPr="004073A3">
              <w:rPr>
                <w:sz w:val="20"/>
                <w:szCs w:val="20"/>
                <w:lang w:val="nb-NO"/>
              </w:rPr>
              <w:t>y</w:t>
            </w:r>
            <w:r w:rsidR="00486704" w:rsidRPr="004073A3">
              <w:rPr>
                <w:sz w:val="20"/>
                <w:szCs w:val="20"/>
                <w:lang w:val="nb-NO"/>
              </w:rPr>
              <w:t>m,</w:t>
            </w:r>
            <w:r w:rsidR="00DD5319" w:rsidRPr="004073A3">
              <w:rPr>
                <w:sz w:val="20"/>
                <w:szCs w:val="20"/>
                <w:lang w:val="nb-NO"/>
              </w:rPr>
              <w:t xml:space="preserve"> og går mer hvordan </w:t>
            </w:r>
            <w:r w:rsidRPr="004073A3">
              <w:rPr>
                <w:sz w:val="20"/>
                <w:szCs w:val="20"/>
                <w:lang w:val="nb-NO"/>
              </w:rPr>
              <w:t>skoleelever har det og hva de driver med på fritiden.</w:t>
            </w:r>
            <w:r w:rsidR="00AC29C4">
              <w:rPr>
                <w:sz w:val="20"/>
                <w:szCs w:val="20"/>
                <w:lang w:val="nb-NO"/>
              </w:rPr>
              <w:t xml:space="preserve"> </w:t>
            </w:r>
            <w:r w:rsidRPr="004073A3">
              <w:rPr>
                <w:sz w:val="20"/>
                <w:szCs w:val="20"/>
                <w:lang w:val="nb-NO"/>
              </w:rPr>
              <w:t xml:space="preserve"> </w:t>
            </w:r>
          </w:p>
        </w:tc>
      </w:tr>
      <w:tr w:rsidR="0046788C" w:rsidRPr="008F76ED" w14:paraId="0DB1058E" w14:textId="77777777" w:rsidTr="0046788C">
        <w:trPr>
          <w:trHeight w:val="20"/>
        </w:trPr>
        <w:tc>
          <w:tcPr>
            <w:tcW w:w="1191" w:type="dxa"/>
          </w:tcPr>
          <w:p w14:paraId="1B53FA89" w14:textId="0DC3ADAB" w:rsidR="0046788C" w:rsidRPr="004073A3" w:rsidRDefault="00DD172E">
            <w:pPr>
              <w:pStyle w:val="TableParagraph"/>
              <w:ind w:left="16" w:right="114"/>
              <w:jc w:val="center"/>
              <w:rPr>
                <w:color w:val="000000"/>
                <w:sz w:val="20"/>
                <w:szCs w:val="20"/>
                <w:lang w:val="nb-NO"/>
              </w:rPr>
            </w:pPr>
            <w:r>
              <w:rPr>
                <w:color w:val="000000"/>
                <w:sz w:val="20"/>
                <w:szCs w:val="20"/>
                <w:lang w:val="nb-NO"/>
              </w:rPr>
              <w:t>20</w:t>
            </w:r>
            <w:r w:rsidR="0046788C" w:rsidRPr="004073A3">
              <w:rPr>
                <w:color w:val="000000"/>
                <w:sz w:val="20"/>
                <w:szCs w:val="20"/>
                <w:lang w:val="nb-NO"/>
              </w:rPr>
              <w:t>/2023-24</w:t>
            </w:r>
          </w:p>
        </w:tc>
        <w:tc>
          <w:tcPr>
            <w:tcW w:w="1817" w:type="dxa"/>
          </w:tcPr>
          <w:p w14:paraId="7FBF09B8" w14:textId="1A2008E7" w:rsidR="0046788C" w:rsidRPr="004073A3" w:rsidRDefault="0046788C" w:rsidP="00F141B9">
            <w:pPr>
              <w:pStyle w:val="TableParagraph"/>
              <w:rPr>
                <w:color w:val="000000"/>
                <w:sz w:val="20"/>
                <w:szCs w:val="20"/>
                <w:lang w:val="nb-NO"/>
              </w:rPr>
            </w:pPr>
            <w:r w:rsidRPr="004073A3">
              <w:rPr>
                <w:color w:val="000000"/>
                <w:sz w:val="20"/>
                <w:szCs w:val="20"/>
                <w:lang w:val="nb-NO"/>
              </w:rPr>
              <w:t>Aktiviteter og samhold</w:t>
            </w:r>
          </w:p>
        </w:tc>
        <w:tc>
          <w:tcPr>
            <w:tcW w:w="0" w:type="auto"/>
          </w:tcPr>
          <w:p w14:paraId="58C0D6B7" w14:textId="16B135C8" w:rsidR="0046788C" w:rsidRPr="004073A3" w:rsidRDefault="0046788C" w:rsidP="006B3D83">
            <w:pPr>
              <w:pStyle w:val="Listeavsnitt"/>
              <w:ind w:left="0"/>
              <w:rPr>
                <w:sz w:val="20"/>
                <w:szCs w:val="20"/>
                <w:lang w:val="nb-NO"/>
              </w:rPr>
            </w:pPr>
            <w:r w:rsidRPr="004073A3">
              <w:rPr>
                <w:sz w:val="20"/>
                <w:szCs w:val="20"/>
                <w:lang w:val="nb-NO"/>
              </w:rPr>
              <w:t>Det ble diskutert muligheter for å skape mer samhold ved BUS. Det er allerede basketturnering og idret</w:t>
            </w:r>
            <w:r w:rsidR="00AC29C4">
              <w:rPr>
                <w:sz w:val="20"/>
                <w:szCs w:val="20"/>
                <w:lang w:val="nb-NO"/>
              </w:rPr>
              <w:t>t</w:t>
            </w:r>
            <w:r w:rsidRPr="004073A3">
              <w:rPr>
                <w:sz w:val="20"/>
                <w:szCs w:val="20"/>
                <w:lang w:val="nb-NO"/>
              </w:rPr>
              <w:t>sdager på NIF</w:t>
            </w:r>
            <w:r w:rsidR="00AC29C4">
              <w:rPr>
                <w:sz w:val="20"/>
                <w:szCs w:val="20"/>
                <w:lang w:val="nb-NO"/>
              </w:rPr>
              <w:t>. Sosiallærer</w:t>
            </w:r>
            <w:r w:rsidRPr="004073A3">
              <w:rPr>
                <w:sz w:val="20"/>
                <w:szCs w:val="20"/>
                <w:lang w:val="nb-NO"/>
              </w:rPr>
              <w:t xml:space="preserve"> Daniel</w:t>
            </w:r>
            <w:r w:rsidR="00AC29C4">
              <w:rPr>
                <w:sz w:val="20"/>
                <w:szCs w:val="20"/>
                <w:lang w:val="nb-NO"/>
              </w:rPr>
              <w:t xml:space="preserve"> Eckhardt</w:t>
            </w:r>
            <w:r w:rsidRPr="004073A3">
              <w:rPr>
                <w:sz w:val="20"/>
                <w:szCs w:val="20"/>
                <w:lang w:val="nb-NO"/>
              </w:rPr>
              <w:t xml:space="preserve"> har en viktig rolle</w:t>
            </w:r>
            <w:r w:rsidR="00AC29C4">
              <w:rPr>
                <w:sz w:val="20"/>
                <w:szCs w:val="20"/>
                <w:lang w:val="nb-NO"/>
              </w:rPr>
              <w:t xml:space="preserve"> om man skal få dette til</w:t>
            </w:r>
            <w:r w:rsidRPr="004073A3">
              <w:rPr>
                <w:sz w:val="20"/>
                <w:szCs w:val="20"/>
                <w:lang w:val="nb-NO"/>
              </w:rPr>
              <w:t>. Det vurderes om det skal lages egne elevgrupper (gjerne 10. klassinger) som kan lede aktiviteter</w:t>
            </w:r>
            <w:r w:rsidR="00201E4A" w:rsidRPr="004073A3">
              <w:rPr>
                <w:sz w:val="20"/>
                <w:szCs w:val="20"/>
                <w:lang w:val="nb-NO"/>
              </w:rPr>
              <w:t xml:space="preserve"> i </w:t>
            </w:r>
            <w:r w:rsidR="00AC29C4">
              <w:rPr>
                <w:sz w:val="20"/>
                <w:szCs w:val="20"/>
                <w:lang w:val="nb-NO"/>
              </w:rPr>
              <w:t>friminutt/storefri</w:t>
            </w:r>
            <w:r w:rsidRPr="004073A3">
              <w:rPr>
                <w:sz w:val="20"/>
                <w:szCs w:val="20"/>
                <w:lang w:val="nb-NO"/>
              </w:rPr>
              <w:t>, mot en liten premie.</w:t>
            </w:r>
          </w:p>
          <w:p w14:paraId="78FA20B7" w14:textId="5CBEDB40" w:rsidR="0046788C" w:rsidRPr="004073A3" w:rsidRDefault="0046788C" w:rsidP="0046788C">
            <w:pPr>
              <w:pStyle w:val="Listeavsnitt"/>
              <w:ind w:left="0"/>
              <w:rPr>
                <w:sz w:val="20"/>
                <w:szCs w:val="20"/>
                <w:lang w:val="nb-NO"/>
              </w:rPr>
            </w:pPr>
            <w:r w:rsidRPr="004073A3">
              <w:rPr>
                <w:sz w:val="20"/>
                <w:szCs w:val="20"/>
                <w:lang w:val="nb-NO"/>
              </w:rPr>
              <w:t xml:space="preserve">Det anbefales aktiviteter ved oppstart av nye klasser ved </w:t>
            </w:r>
            <w:r w:rsidR="00AC29C4">
              <w:rPr>
                <w:sz w:val="20"/>
                <w:szCs w:val="20"/>
                <w:lang w:val="nb-NO"/>
              </w:rPr>
              <w:t>starten av skoleåret</w:t>
            </w:r>
            <w:r w:rsidR="00AC29C4" w:rsidRPr="004073A3">
              <w:rPr>
                <w:sz w:val="20"/>
                <w:szCs w:val="20"/>
                <w:lang w:val="nb-NO"/>
              </w:rPr>
              <w:t xml:space="preserve"> </w:t>
            </w:r>
            <w:r w:rsidRPr="004073A3">
              <w:rPr>
                <w:sz w:val="20"/>
                <w:szCs w:val="20"/>
                <w:lang w:val="nb-NO"/>
              </w:rPr>
              <w:t xml:space="preserve">, dette er viktig for foreldresamarbeidet og skaper samhold. Det er klassekontakter som har ansvar for å arrangere det. Det foreslås at klassekontaktene møtes ved </w:t>
            </w:r>
            <w:r w:rsidR="00AC29C4">
              <w:rPr>
                <w:sz w:val="20"/>
                <w:szCs w:val="20"/>
                <w:lang w:val="nb-NO"/>
              </w:rPr>
              <w:t>starten av skoleåret</w:t>
            </w:r>
            <w:r w:rsidR="00AC29C4" w:rsidRPr="004073A3">
              <w:rPr>
                <w:sz w:val="20"/>
                <w:szCs w:val="20"/>
                <w:lang w:val="nb-NO"/>
              </w:rPr>
              <w:t xml:space="preserve"> </w:t>
            </w:r>
            <w:r w:rsidR="00AC29C4">
              <w:rPr>
                <w:sz w:val="20"/>
                <w:szCs w:val="20"/>
                <w:lang w:val="nb-NO"/>
              </w:rPr>
              <w:t xml:space="preserve">(så tidlig som mulig) </w:t>
            </w:r>
            <w:r w:rsidRPr="004073A3">
              <w:rPr>
                <w:sz w:val="20"/>
                <w:szCs w:val="20"/>
                <w:lang w:val="nb-NO"/>
              </w:rPr>
              <w:t>for å drøfte muligheter</w:t>
            </w:r>
            <w:r w:rsidR="00AC29C4">
              <w:rPr>
                <w:sz w:val="20"/>
                <w:szCs w:val="20"/>
                <w:lang w:val="nb-NO"/>
              </w:rPr>
              <w:t xml:space="preserve"> og komme forslag seg imellom</w:t>
            </w:r>
            <w:r w:rsidRPr="004073A3">
              <w:rPr>
                <w:sz w:val="20"/>
                <w:szCs w:val="20"/>
                <w:lang w:val="nb-NO"/>
              </w:rPr>
              <w:t xml:space="preserve">. Dette møtet kan initieres av FAU. Sosiallærer Daniel kan ha innspill til type arrangement. </w:t>
            </w:r>
          </w:p>
          <w:p w14:paraId="2EC5FE73" w14:textId="77777777" w:rsidR="0046788C" w:rsidRPr="004073A3" w:rsidRDefault="0046788C" w:rsidP="0046788C">
            <w:pPr>
              <w:pStyle w:val="Listeavsnitt"/>
              <w:ind w:left="0"/>
              <w:rPr>
                <w:sz w:val="20"/>
                <w:szCs w:val="20"/>
                <w:lang w:val="nb-NO"/>
              </w:rPr>
            </w:pPr>
            <w:r w:rsidRPr="004073A3">
              <w:rPr>
                <w:sz w:val="20"/>
                <w:szCs w:val="20"/>
                <w:lang w:val="nb-NO"/>
              </w:rPr>
              <w:t xml:space="preserve">Det kom et forslag til 'Borgheim basketturnering' som kan være del av 'Borgheimdagen' hvor foreldre og lærere stiller med lag mot elevene, med musikk og anlegg. </w:t>
            </w:r>
          </w:p>
          <w:p w14:paraId="5EE4E1A3" w14:textId="20EE15D2" w:rsidR="0046788C" w:rsidRPr="004073A3" w:rsidRDefault="0046788C" w:rsidP="0046788C">
            <w:pPr>
              <w:pStyle w:val="Listeavsnitt"/>
              <w:ind w:left="0"/>
              <w:rPr>
                <w:sz w:val="20"/>
                <w:szCs w:val="20"/>
                <w:lang w:val="nb-NO"/>
              </w:rPr>
            </w:pPr>
            <w:r w:rsidRPr="004073A3">
              <w:rPr>
                <w:sz w:val="20"/>
                <w:szCs w:val="20"/>
                <w:lang w:val="nb-NO"/>
              </w:rPr>
              <w:t>'Vi er Borgheim'</w:t>
            </w:r>
            <w:r w:rsidR="00AC29C4">
              <w:rPr>
                <w:sz w:val="20"/>
                <w:szCs w:val="20"/>
                <w:lang w:val="nb-NO"/>
              </w:rPr>
              <w:t xml:space="preserve"> mentalitet, med stolthet og tilhørighet til skolen</w:t>
            </w:r>
            <w:r w:rsidRPr="004073A3">
              <w:rPr>
                <w:sz w:val="20"/>
                <w:szCs w:val="20"/>
                <w:lang w:val="nb-NO"/>
              </w:rPr>
              <w:t xml:space="preserve"> ønskes av lærere. Dette kan</w:t>
            </w:r>
            <w:r w:rsidR="00AC29C4">
              <w:rPr>
                <w:sz w:val="20"/>
                <w:szCs w:val="20"/>
                <w:lang w:val="nb-NO"/>
              </w:rPr>
              <w:t xml:space="preserve"> f.eks</w:t>
            </w:r>
            <w:r w:rsidRPr="004073A3">
              <w:rPr>
                <w:sz w:val="20"/>
                <w:szCs w:val="20"/>
                <w:lang w:val="nb-NO"/>
              </w:rPr>
              <w:t xml:space="preserve"> være fellessamlinger med konserter og qui</w:t>
            </w:r>
            <w:r w:rsidR="00AC29C4">
              <w:rPr>
                <w:sz w:val="20"/>
                <w:szCs w:val="20"/>
                <w:lang w:val="nb-NO"/>
              </w:rPr>
              <w:t>z</w:t>
            </w:r>
            <w:r w:rsidRPr="004073A3">
              <w:rPr>
                <w:sz w:val="20"/>
                <w:szCs w:val="20"/>
                <w:lang w:val="nb-NO"/>
              </w:rPr>
              <w:t>.</w:t>
            </w:r>
          </w:p>
        </w:tc>
      </w:tr>
      <w:tr w:rsidR="0071288F" w:rsidRPr="008F76ED" w14:paraId="1C0503AC" w14:textId="77777777" w:rsidTr="0046788C">
        <w:trPr>
          <w:trHeight w:val="20"/>
        </w:trPr>
        <w:tc>
          <w:tcPr>
            <w:tcW w:w="1191" w:type="dxa"/>
          </w:tcPr>
          <w:p w14:paraId="6CCF96F0" w14:textId="06ED8C1C" w:rsidR="0094218F" w:rsidRPr="004073A3" w:rsidRDefault="00B52E68">
            <w:pPr>
              <w:pStyle w:val="TableParagraph"/>
              <w:ind w:left="16" w:right="114"/>
              <w:jc w:val="center"/>
              <w:rPr>
                <w:color w:val="000000"/>
                <w:sz w:val="20"/>
                <w:szCs w:val="20"/>
                <w:lang w:val="nb-NO"/>
              </w:rPr>
            </w:pPr>
            <w:r w:rsidRPr="004073A3">
              <w:rPr>
                <w:color w:val="000000"/>
                <w:sz w:val="20"/>
                <w:szCs w:val="20"/>
                <w:lang w:val="nb-NO"/>
              </w:rPr>
              <w:t>2</w:t>
            </w:r>
            <w:r w:rsidR="00DD172E">
              <w:rPr>
                <w:color w:val="000000"/>
                <w:sz w:val="20"/>
                <w:szCs w:val="20"/>
                <w:lang w:val="nb-NO"/>
              </w:rPr>
              <w:t>1</w:t>
            </w:r>
            <w:r w:rsidR="0094218F" w:rsidRPr="004073A3">
              <w:rPr>
                <w:color w:val="000000"/>
                <w:sz w:val="20"/>
                <w:szCs w:val="20"/>
                <w:lang w:val="nb-NO"/>
              </w:rPr>
              <w:t>/2023-24</w:t>
            </w:r>
          </w:p>
        </w:tc>
        <w:tc>
          <w:tcPr>
            <w:tcW w:w="1817" w:type="dxa"/>
          </w:tcPr>
          <w:p w14:paraId="72DE62A8" w14:textId="2A6B7950" w:rsidR="0094218F" w:rsidRPr="004073A3" w:rsidRDefault="0094218F" w:rsidP="00F141B9">
            <w:pPr>
              <w:pStyle w:val="TableParagraph"/>
              <w:rPr>
                <w:sz w:val="20"/>
                <w:szCs w:val="20"/>
                <w:lang w:val="nb-NO"/>
              </w:rPr>
            </w:pPr>
            <w:r w:rsidRPr="004073A3">
              <w:rPr>
                <w:color w:val="000000"/>
                <w:sz w:val="20"/>
                <w:szCs w:val="20"/>
                <w:lang w:val="nb-NO"/>
              </w:rPr>
              <w:t>Evt. saker fr</w:t>
            </w:r>
            <w:r w:rsidR="00201E4A" w:rsidRPr="004073A3">
              <w:rPr>
                <w:color w:val="000000"/>
                <w:sz w:val="20"/>
                <w:szCs w:val="20"/>
                <w:lang w:val="nb-NO"/>
              </w:rPr>
              <w:t>a</w:t>
            </w:r>
            <w:r w:rsidRPr="004073A3">
              <w:rPr>
                <w:color w:val="000000"/>
                <w:sz w:val="20"/>
                <w:szCs w:val="20"/>
                <w:lang w:val="nb-NO"/>
              </w:rPr>
              <w:t xml:space="preserve"> rektor</w:t>
            </w:r>
          </w:p>
        </w:tc>
        <w:tc>
          <w:tcPr>
            <w:tcW w:w="0" w:type="auto"/>
          </w:tcPr>
          <w:p w14:paraId="6755013B" w14:textId="7AA4D234" w:rsidR="00A72FC9" w:rsidRPr="004073A3" w:rsidRDefault="00A72FC9" w:rsidP="003C2596">
            <w:pPr>
              <w:pStyle w:val="Listeavsnitt"/>
              <w:ind w:left="0"/>
              <w:rPr>
                <w:sz w:val="20"/>
                <w:szCs w:val="20"/>
                <w:lang w:val="nb-NO"/>
              </w:rPr>
            </w:pPr>
            <w:r w:rsidRPr="004073A3">
              <w:rPr>
                <w:sz w:val="20"/>
                <w:szCs w:val="20"/>
                <w:lang w:val="nb-NO"/>
              </w:rPr>
              <w:t>Rektor orienterer  om at oppgradering av spesialhaller og flerbrukshaller skal til politisk behandling før sommer. BUS har Wilhelmseshallen man-ons-fre.</w:t>
            </w:r>
          </w:p>
          <w:p w14:paraId="682A767A" w14:textId="77777777" w:rsidR="00A72FC9" w:rsidRPr="004073A3" w:rsidRDefault="00A72FC9" w:rsidP="003C2596">
            <w:pPr>
              <w:pStyle w:val="Listeavsnitt"/>
              <w:ind w:left="0"/>
              <w:rPr>
                <w:sz w:val="20"/>
                <w:szCs w:val="20"/>
                <w:lang w:val="nb-NO"/>
              </w:rPr>
            </w:pPr>
          </w:p>
          <w:p w14:paraId="64255514" w14:textId="333241CF" w:rsidR="003C2596" w:rsidRPr="004073A3" w:rsidRDefault="003C2596" w:rsidP="003C2596">
            <w:pPr>
              <w:pStyle w:val="Listeavsnitt"/>
              <w:ind w:left="0"/>
              <w:rPr>
                <w:sz w:val="20"/>
                <w:szCs w:val="20"/>
                <w:lang w:val="nb-NO"/>
              </w:rPr>
            </w:pPr>
            <w:r w:rsidRPr="004073A3">
              <w:rPr>
                <w:sz w:val="20"/>
                <w:szCs w:val="20"/>
                <w:lang w:val="nb-NO"/>
              </w:rPr>
              <w:t>Buds</w:t>
            </w:r>
            <w:r w:rsidR="00AC29C4">
              <w:rPr>
                <w:sz w:val="20"/>
                <w:szCs w:val="20"/>
                <w:lang w:val="nb-NO"/>
              </w:rPr>
              <w:t>j</w:t>
            </w:r>
            <w:r w:rsidRPr="004073A3">
              <w:rPr>
                <w:sz w:val="20"/>
                <w:szCs w:val="20"/>
                <w:lang w:val="nb-NO"/>
              </w:rPr>
              <w:t xml:space="preserve">ett: </w:t>
            </w:r>
            <w:r w:rsidR="004D2594" w:rsidRPr="004073A3">
              <w:rPr>
                <w:sz w:val="20"/>
                <w:szCs w:val="20"/>
                <w:lang w:val="nb-NO"/>
              </w:rPr>
              <w:t>Rektor orienterte at det er ventet b</w:t>
            </w:r>
            <w:r w:rsidR="000263DE" w:rsidRPr="004073A3">
              <w:rPr>
                <w:sz w:val="20"/>
                <w:szCs w:val="20"/>
                <w:lang w:val="nb-NO"/>
              </w:rPr>
              <w:t>udsjettkutt</w:t>
            </w:r>
            <w:r w:rsidR="004D2594" w:rsidRPr="004073A3">
              <w:rPr>
                <w:sz w:val="20"/>
                <w:szCs w:val="20"/>
                <w:lang w:val="nb-NO"/>
              </w:rPr>
              <w:t xml:space="preserve">. </w:t>
            </w:r>
            <w:r w:rsidRPr="004073A3">
              <w:rPr>
                <w:sz w:val="20"/>
                <w:szCs w:val="20"/>
                <w:lang w:val="nb-NO"/>
              </w:rPr>
              <w:t xml:space="preserve">Det jobbes med å sikre at spesialavdelingene kan videreføres. </w:t>
            </w:r>
          </w:p>
          <w:p w14:paraId="073DC8CB" w14:textId="09B3C096" w:rsidR="000263DE" w:rsidRPr="004073A3" w:rsidRDefault="000263DE" w:rsidP="000263DE">
            <w:pPr>
              <w:pStyle w:val="Listeavsnitt"/>
              <w:ind w:left="0"/>
              <w:rPr>
                <w:sz w:val="20"/>
                <w:szCs w:val="20"/>
                <w:lang w:val="nb-NO"/>
              </w:rPr>
            </w:pPr>
          </w:p>
          <w:p w14:paraId="703CB62A" w14:textId="68C7DE85" w:rsidR="000263DE" w:rsidRPr="004073A3" w:rsidRDefault="00AC29C4" w:rsidP="000263DE">
            <w:pPr>
              <w:pStyle w:val="Listeavsnitt"/>
              <w:ind w:left="0"/>
              <w:rPr>
                <w:sz w:val="20"/>
                <w:szCs w:val="20"/>
                <w:lang w:val="nb-NO"/>
              </w:rPr>
            </w:pPr>
            <w:r>
              <w:rPr>
                <w:sz w:val="20"/>
                <w:szCs w:val="20"/>
                <w:lang w:val="nb-NO"/>
              </w:rPr>
              <w:t xml:space="preserve">Psykososialt miljø. Rektor foreslår at </w:t>
            </w:r>
            <w:r w:rsidR="000263DE" w:rsidRPr="004073A3">
              <w:rPr>
                <w:sz w:val="20"/>
                <w:szCs w:val="20"/>
                <w:lang w:val="nb-NO"/>
              </w:rPr>
              <w:t>Hilde S</w:t>
            </w:r>
            <w:r w:rsidR="003C2596" w:rsidRPr="004073A3">
              <w:rPr>
                <w:sz w:val="20"/>
                <w:szCs w:val="20"/>
                <w:lang w:val="nb-NO"/>
              </w:rPr>
              <w:t xml:space="preserve">chjerven (virksomhetsdirektør for oppvekst </w:t>
            </w:r>
            <w:r w:rsidR="00622BCC" w:rsidRPr="004073A3">
              <w:rPr>
                <w:sz w:val="20"/>
                <w:szCs w:val="20"/>
                <w:lang w:val="nb-NO"/>
              </w:rPr>
              <w:t>i</w:t>
            </w:r>
            <w:r w:rsidR="003C2596" w:rsidRPr="004073A3">
              <w:rPr>
                <w:sz w:val="20"/>
                <w:szCs w:val="20"/>
                <w:lang w:val="nb-NO"/>
              </w:rPr>
              <w:t xml:space="preserve"> Færder kommune) inviteres</w:t>
            </w:r>
            <w:r w:rsidR="000263DE" w:rsidRPr="004073A3">
              <w:rPr>
                <w:sz w:val="20"/>
                <w:szCs w:val="20"/>
                <w:lang w:val="nb-NO"/>
              </w:rPr>
              <w:t xml:space="preserve"> med på </w:t>
            </w:r>
            <w:r w:rsidR="000263DE" w:rsidRPr="004073A3">
              <w:rPr>
                <w:sz w:val="20"/>
                <w:szCs w:val="20"/>
                <w:highlight w:val="yellow"/>
                <w:lang w:val="nb-NO"/>
              </w:rPr>
              <w:t>neste</w:t>
            </w:r>
            <w:r>
              <w:rPr>
                <w:sz w:val="20"/>
                <w:szCs w:val="20"/>
                <w:highlight w:val="yellow"/>
                <w:lang w:val="nb-NO"/>
              </w:rPr>
              <w:t xml:space="preserve"> FAU</w:t>
            </w:r>
            <w:r w:rsidR="000263DE" w:rsidRPr="004073A3">
              <w:rPr>
                <w:sz w:val="20"/>
                <w:szCs w:val="20"/>
                <w:highlight w:val="yellow"/>
                <w:lang w:val="nb-NO"/>
              </w:rPr>
              <w:t xml:space="preserve"> møte</w:t>
            </w:r>
            <w:r>
              <w:rPr>
                <w:sz w:val="20"/>
                <w:szCs w:val="20"/>
                <w:lang w:val="nb-NO"/>
              </w:rPr>
              <w:t xml:space="preserve"> og at dette da tas opp</w:t>
            </w:r>
            <w:r w:rsidR="000263DE" w:rsidRPr="004073A3">
              <w:rPr>
                <w:sz w:val="20"/>
                <w:szCs w:val="20"/>
                <w:lang w:val="nb-NO"/>
              </w:rPr>
              <w:t xml:space="preserve">. Antall </w:t>
            </w:r>
            <w:r w:rsidR="00622BCC" w:rsidRPr="004073A3">
              <w:rPr>
                <w:sz w:val="20"/>
                <w:szCs w:val="20"/>
                <w:lang w:val="nb-NO"/>
              </w:rPr>
              <w:t>skole</w:t>
            </w:r>
            <w:r w:rsidR="000263DE" w:rsidRPr="004073A3">
              <w:rPr>
                <w:sz w:val="20"/>
                <w:szCs w:val="20"/>
                <w:lang w:val="nb-NO"/>
              </w:rPr>
              <w:t>vegrere har økt mye, også på BUS.</w:t>
            </w:r>
            <w:r>
              <w:rPr>
                <w:sz w:val="20"/>
                <w:szCs w:val="20"/>
                <w:lang w:val="nb-NO"/>
              </w:rPr>
              <w:t xml:space="preserve"> Hva tenker virksomhetsdirektør for oppvekst omkring dette?</w:t>
            </w:r>
            <w:r w:rsidR="000263DE" w:rsidRPr="004073A3">
              <w:rPr>
                <w:sz w:val="20"/>
                <w:szCs w:val="20"/>
                <w:lang w:val="nb-NO"/>
              </w:rPr>
              <w:t xml:space="preserve"> </w:t>
            </w:r>
          </w:p>
          <w:p w14:paraId="5541BC86" w14:textId="77777777" w:rsidR="00622BCC" w:rsidRPr="004073A3" w:rsidRDefault="00622BCC" w:rsidP="000263DE">
            <w:pPr>
              <w:pStyle w:val="Listeavsnitt"/>
              <w:ind w:left="0"/>
              <w:rPr>
                <w:sz w:val="20"/>
                <w:szCs w:val="20"/>
                <w:lang w:val="nb-NO"/>
              </w:rPr>
            </w:pPr>
          </w:p>
          <w:p w14:paraId="1F824370" w14:textId="56B08E39" w:rsidR="0094218F" w:rsidRDefault="00622BCC" w:rsidP="006B3D83">
            <w:pPr>
              <w:pStyle w:val="Listeavsnitt"/>
              <w:ind w:left="0"/>
              <w:rPr>
                <w:sz w:val="20"/>
                <w:szCs w:val="20"/>
                <w:lang w:val="nb-NO"/>
              </w:rPr>
            </w:pPr>
            <w:r w:rsidRPr="004073A3">
              <w:rPr>
                <w:sz w:val="20"/>
                <w:szCs w:val="20"/>
                <w:lang w:val="nb-NO"/>
              </w:rPr>
              <w:t xml:space="preserve">Oppstart: </w:t>
            </w:r>
            <w:r w:rsidR="007135AB" w:rsidRPr="004073A3">
              <w:rPr>
                <w:sz w:val="20"/>
                <w:szCs w:val="20"/>
                <w:lang w:val="nb-NO"/>
              </w:rPr>
              <w:t xml:space="preserve">Rektor </w:t>
            </w:r>
            <w:r w:rsidRPr="004073A3">
              <w:rPr>
                <w:sz w:val="20"/>
                <w:szCs w:val="20"/>
                <w:lang w:val="nb-NO"/>
              </w:rPr>
              <w:t>har etter oppstart 1. februar vært mye 'ute i gangene' for</w:t>
            </w:r>
            <w:r w:rsidR="00201E4A" w:rsidRPr="004073A3">
              <w:rPr>
                <w:sz w:val="20"/>
                <w:szCs w:val="20"/>
                <w:lang w:val="nb-NO"/>
              </w:rPr>
              <w:t xml:space="preserve"> </w:t>
            </w:r>
            <w:r w:rsidRPr="004073A3">
              <w:rPr>
                <w:sz w:val="20"/>
                <w:szCs w:val="20"/>
                <w:lang w:val="nb-NO"/>
              </w:rPr>
              <w:t xml:space="preserve">å få kontakt og dialog med elevene, og lærere. Dette har vært veldig positivt og </w:t>
            </w:r>
            <w:r w:rsidR="00AC29C4">
              <w:rPr>
                <w:sz w:val="20"/>
                <w:szCs w:val="20"/>
                <w:lang w:val="nb-NO"/>
              </w:rPr>
              <w:t>rektor har fått</w:t>
            </w:r>
            <w:r w:rsidR="00AC29C4" w:rsidRPr="004073A3">
              <w:rPr>
                <w:sz w:val="20"/>
                <w:szCs w:val="20"/>
                <w:lang w:val="nb-NO"/>
              </w:rPr>
              <w:t xml:space="preserve"> </w:t>
            </w:r>
            <w:r w:rsidRPr="004073A3">
              <w:rPr>
                <w:sz w:val="20"/>
                <w:szCs w:val="20"/>
                <w:lang w:val="nb-NO"/>
              </w:rPr>
              <w:t xml:space="preserve">et godt inntrykk av skolen. </w:t>
            </w:r>
            <w:r w:rsidR="00AC29C4">
              <w:rPr>
                <w:sz w:val="20"/>
                <w:szCs w:val="20"/>
                <w:lang w:val="nb-NO"/>
              </w:rPr>
              <w:t>Flere av foreldrerepresentantene gir også uttrykk for at deres ungdommer har et godt førsteinntrykk av en synlig rektor.</w:t>
            </w:r>
          </w:p>
          <w:p w14:paraId="04C9E323" w14:textId="77777777" w:rsidR="00AC29C4" w:rsidRPr="004073A3" w:rsidRDefault="00AC29C4" w:rsidP="006B3D83">
            <w:pPr>
              <w:pStyle w:val="Listeavsnitt"/>
              <w:ind w:left="0"/>
              <w:rPr>
                <w:sz w:val="20"/>
                <w:szCs w:val="20"/>
                <w:lang w:val="nb-NO"/>
              </w:rPr>
            </w:pPr>
          </w:p>
          <w:p w14:paraId="41DFC9D2" w14:textId="342D443D" w:rsidR="0039337A" w:rsidRPr="004073A3" w:rsidRDefault="00C27635" w:rsidP="006B3D83">
            <w:pPr>
              <w:pStyle w:val="Listeavsnitt"/>
              <w:ind w:left="0"/>
              <w:rPr>
                <w:sz w:val="20"/>
                <w:szCs w:val="20"/>
                <w:lang w:val="nb-NO"/>
              </w:rPr>
            </w:pPr>
            <w:r w:rsidRPr="004073A3">
              <w:rPr>
                <w:sz w:val="20"/>
                <w:szCs w:val="20"/>
                <w:lang w:val="nb-NO"/>
              </w:rPr>
              <w:t xml:space="preserve">Det vil vurderes om det er mulighet for en </w:t>
            </w:r>
            <w:r w:rsidR="0039337A" w:rsidRPr="004073A3">
              <w:rPr>
                <w:sz w:val="20"/>
                <w:szCs w:val="20"/>
                <w:lang w:val="nb-NO"/>
              </w:rPr>
              <w:t>ringeklokke ute</w:t>
            </w:r>
            <w:r w:rsidRPr="004073A3">
              <w:rPr>
                <w:sz w:val="20"/>
                <w:szCs w:val="20"/>
                <w:lang w:val="nb-NO"/>
              </w:rPr>
              <w:t>.</w:t>
            </w:r>
          </w:p>
          <w:p w14:paraId="54235FAE" w14:textId="77777777" w:rsidR="00C27635" w:rsidRPr="004073A3" w:rsidRDefault="00C27635" w:rsidP="006B3D83">
            <w:pPr>
              <w:pStyle w:val="Listeavsnitt"/>
              <w:ind w:left="0"/>
              <w:rPr>
                <w:sz w:val="20"/>
                <w:szCs w:val="20"/>
                <w:lang w:val="nb-NO"/>
              </w:rPr>
            </w:pPr>
          </w:p>
          <w:p w14:paraId="587BAF68" w14:textId="2B978874" w:rsidR="00747C20" w:rsidRPr="004073A3" w:rsidRDefault="00C27635" w:rsidP="00CD68C5">
            <w:pPr>
              <w:pStyle w:val="Listeavsnitt"/>
              <w:ind w:left="0"/>
              <w:rPr>
                <w:sz w:val="20"/>
                <w:szCs w:val="20"/>
                <w:lang w:val="nb-NO"/>
              </w:rPr>
            </w:pPr>
            <w:r w:rsidRPr="004073A3">
              <w:rPr>
                <w:sz w:val="20"/>
                <w:szCs w:val="20"/>
                <w:lang w:val="nb-NO"/>
              </w:rPr>
              <w:t>Det har kommet en i</w:t>
            </w:r>
            <w:r w:rsidR="00747C20" w:rsidRPr="004073A3">
              <w:rPr>
                <w:sz w:val="20"/>
                <w:szCs w:val="20"/>
                <w:lang w:val="nb-NO"/>
              </w:rPr>
              <w:t>nvitasjon til medvirkning til FAU om trafikksikkerhet</w:t>
            </w:r>
            <w:r w:rsidRPr="004073A3">
              <w:rPr>
                <w:sz w:val="20"/>
                <w:szCs w:val="20"/>
                <w:lang w:val="nb-NO"/>
              </w:rPr>
              <w:t xml:space="preserve"> med frist for innspill den</w:t>
            </w:r>
            <w:r w:rsidR="000E3C7D" w:rsidRPr="004073A3">
              <w:rPr>
                <w:sz w:val="20"/>
                <w:szCs w:val="20"/>
                <w:lang w:val="nb-NO"/>
              </w:rPr>
              <w:t xml:space="preserve"> 1. mai</w:t>
            </w:r>
            <w:r w:rsidRPr="004073A3">
              <w:rPr>
                <w:sz w:val="20"/>
                <w:szCs w:val="20"/>
                <w:lang w:val="nb-NO"/>
              </w:rPr>
              <w:t xml:space="preserve">. </w:t>
            </w:r>
            <w:r w:rsidR="00CD68C5">
              <w:rPr>
                <w:sz w:val="20"/>
                <w:szCs w:val="20"/>
                <w:lang w:val="nb-NO"/>
              </w:rPr>
              <w:t>Det er viktig at alle i FAU setter seg inn i dette og kommer med innspill  til neste møte. Dette er en sak som vi må følge opp på neste møte og evt. sette ned en liten gruppe som gir skriftlig høringssvar fra FAU-BUS.</w:t>
            </w:r>
          </w:p>
        </w:tc>
      </w:tr>
      <w:tr w:rsidR="0071288F" w:rsidRPr="008F76ED" w14:paraId="63D26F03" w14:textId="77777777" w:rsidTr="0046788C">
        <w:trPr>
          <w:trHeight w:val="20"/>
        </w:trPr>
        <w:tc>
          <w:tcPr>
            <w:tcW w:w="1191" w:type="dxa"/>
          </w:tcPr>
          <w:p w14:paraId="0B15A7FE" w14:textId="77777777" w:rsidR="000F1089" w:rsidRPr="004073A3" w:rsidRDefault="000F1089">
            <w:pPr>
              <w:pStyle w:val="TableParagraph"/>
              <w:ind w:left="16" w:right="114"/>
              <w:jc w:val="center"/>
              <w:rPr>
                <w:spacing w:val="-2"/>
                <w:sz w:val="20"/>
                <w:szCs w:val="20"/>
                <w:lang w:val="nb-NO"/>
              </w:rPr>
            </w:pPr>
          </w:p>
        </w:tc>
        <w:tc>
          <w:tcPr>
            <w:tcW w:w="1817" w:type="dxa"/>
          </w:tcPr>
          <w:p w14:paraId="58DA6C6D" w14:textId="77777777" w:rsidR="000F1089" w:rsidRPr="004073A3" w:rsidRDefault="000F1089" w:rsidP="00F141B9">
            <w:pPr>
              <w:pStyle w:val="TableParagraph"/>
              <w:rPr>
                <w:sz w:val="20"/>
                <w:szCs w:val="20"/>
                <w:lang w:val="nb-NO"/>
              </w:rPr>
            </w:pPr>
          </w:p>
        </w:tc>
        <w:tc>
          <w:tcPr>
            <w:tcW w:w="0" w:type="auto"/>
          </w:tcPr>
          <w:p w14:paraId="0584E472" w14:textId="1AB4CEB3" w:rsidR="000F1089" w:rsidRPr="004073A3" w:rsidRDefault="000F1089" w:rsidP="000F1089">
            <w:pPr>
              <w:pStyle w:val="Listeavsnitt"/>
              <w:ind w:left="0"/>
              <w:rPr>
                <w:rFonts w:eastAsia="Times New Roman"/>
                <w:sz w:val="20"/>
                <w:szCs w:val="20"/>
                <w:lang w:val="nb-NO" w:eastAsia="nb-NO"/>
              </w:rPr>
            </w:pPr>
            <w:r w:rsidRPr="004073A3">
              <w:rPr>
                <w:rFonts w:eastAsia="Times New Roman"/>
                <w:sz w:val="20"/>
                <w:szCs w:val="20"/>
                <w:lang w:val="nb-NO" w:eastAsia="nb-NO"/>
              </w:rPr>
              <w:t>Kommende møtedatoer:</w:t>
            </w:r>
          </w:p>
          <w:p w14:paraId="6BAF8747" w14:textId="77777777" w:rsidR="000F1089" w:rsidRPr="004073A3" w:rsidRDefault="000F1089" w:rsidP="000F1089">
            <w:pPr>
              <w:pStyle w:val="Listeavsnitt"/>
              <w:numPr>
                <w:ilvl w:val="0"/>
                <w:numId w:val="14"/>
              </w:numPr>
              <w:rPr>
                <w:rFonts w:eastAsia="Times New Roman"/>
                <w:sz w:val="20"/>
                <w:szCs w:val="20"/>
                <w:lang w:val="nb-NO" w:eastAsia="nb-NO"/>
              </w:rPr>
            </w:pPr>
            <w:r w:rsidRPr="004073A3">
              <w:rPr>
                <w:rFonts w:eastAsia="Times New Roman"/>
                <w:sz w:val="20"/>
                <w:szCs w:val="20"/>
                <w:lang w:val="nb-NO" w:eastAsia="nb-NO"/>
              </w:rPr>
              <w:t>11. april kl 18:00</w:t>
            </w:r>
          </w:p>
          <w:p w14:paraId="47E59DE9" w14:textId="77777777" w:rsidR="000F1089" w:rsidRPr="004073A3" w:rsidRDefault="000F1089" w:rsidP="000F1089">
            <w:pPr>
              <w:pStyle w:val="Listeavsnitt"/>
              <w:numPr>
                <w:ilvl w:val="0"/>
                <w:numId w:val="14"/>
              </w:numPr>
              <w:rPr>
                <w:rFonts w:eastAsia="Times New Roman"/>
                <w:sz w:val="20"/>
                <w:szCs w:val="20"/>
                <w:lang w:val="nb-NO" w:eastAsia="nb-NO"/>
              </w:rPr>
            </w:pPr>
            <w:r w:rsidRPr="004073A3">
              <w:rPr>
                <w:rFonts w:eastAsia="Times New Roman"/>
                <w:sz w:val="20"/>
                <w:szCs w:val="20"/>
                <w:lang w:val="nb-NO" w:eastAsia="nb-NO"/>
              </w:rPr>
              <w:t>23. mai kl 18:00</w:t>
            </w:r>
          </w:p>
          <w:p w14:paraId="4EE7DBDF" w14:textId="77777777" w:rsidR="000F1089" w:rsidRPr="004073A3" w:rsidRDefault="000F1089" w:rsidP="000F1089">
            <w:pPr>
              <w:pStyle w:val="Listeavsnitt"/>
              <w:ind w:left="0"/>
              <w:rPr>
                <w:sz w:val="20"/>
                <w:szCs w:val="20"/>
                <w:lang w:val="nb-NO"/>
              </w:rPr>
            </w:pPr>
            <w:r w:rsidRPr="004073A3">
              <w:rPr>
                <w:rFonts w:eastAsia="Times New Roman"/>
                <w:sz w:val="20"/>
                <w:szCs w:val="20"/>
                <w:lang w:val="nb-NO" w:eastAsia="nb-NO"/>
              </w:rPr>
              <w:t>Invitasjonene sendes som møteinnkallelser til medlemmer per e-post.</w:t>
            </w:r>
          </w:p>
          <w:p w14:paraId="2FEAC6E4" w14:textId="77777777" w:rsidR="000F1089" w:rsidRPr="004073A3" w:rsidRDefault="000F1089" w:rsidP="000F1089">
            <w:pPr>
              <w:pStyle w:val="Listeavsnitt"/>
              <w:ind w:left="0"/>
              <w:rPr>
                <w:sz w:val="20"/>
                <w:szCs w:val="20"/>
                <w:lang w:val="nb-NO"/>
              </w:rPr>
            </w:pPr>
          </w:p>
          <w:p w14:paraId="5CDCDA3D" w14:textId="77777777" w:rsidR="000F1089" w:rsidRPr="004073A3" w:rsidRDefault="000F1089" w:rsidP="000F1089">
            <w:pPr>
              <w:pStyle w:val="Listeavsnitt"/>
              <w:ind w:left="0"/>
              <w:rPr>
                <w:sz w:val="20"/>
                <w:szCs w:val="20"/>
                <w:lang w:val="nb-NO"/>
              </w:rPr>
            </w:pPr>
            <w:r w:rsidRPr="004073A3">
              <w:rPr>
                <w:sz w:val="20"/>
                <w:szCs w:val="20"/>
                <w:lang w:val="nb-NO"/>
              </w:rPr>
              <w:t xml:space="preserve">FAU vedtekter ligger på BUS nettside: </w:t>
            </w:r>
          </w:p>
          <w:p w14:paraId="1FAD45F5" w14:textId="77777777" w:rsidR="000F1089" w:rsidRPr="004073A3" w:rsidRDefault="000F1089" w:rsidP="000F1089">
            <w:pPr>
              <w:pStyle w:val="Listeavsnitt"/>
              <w:ind w:left="0"/>
              <w:rPr>
                <w:rStyle w:val="Hyperkobling"/>
                <w:sz w:val="20"/>
                <w:szCs w:val="20"/>
                <w:lang w:val="nb-NO"/>
              </w:rPr>
            </w:pPr>
            <w:r w:rsidRPr="004073A3">
              <w:rPr>
                <w:sz w:val="20"/>
                <w:szCs w:val="20"/>
                <w:lang w:val="nb-NO"/>
              </w:rPr>
              <w:fldChar w:fldCharType="begin"/>
            </w:r>
            <w:r w:rsidRPr="004073A3">
              <w:rPr>
                <w:sz w:val="20"/>
                <w:szCs w:val="20"/>
                <w:lang w:val="nb-NO"/>
              </w:rPr>
              <w:instrText>HYPERLINK "https://faerder.kommune.no/borgheim-ungdomsskole/rad-og-utvalg/fau/oppgaver/vedtekter-for-fau.23823.aspx"</w:instrText>
            </w:r>
            <w:r w:rsidRPr="004073A3">
              <w:rPr>
                <w:sz w:val="20"/>
                <w:szCs w:val="20"/>
                <w:lang w:val="nb-NO"/>
              </w:rPr>
            </w:r>
            <w:r w:rsidRPr="004073A3">
              <w:rPr>
                <w:sz w:val="20"/>
                <w:szCs w:val="20"/>
                <w:lang w:val="nb-NO"/>
              </w:rPr>
              <w:fldChar w:fldCharType="separate"/>
            </w:r>
            <w:r w:rsidRPr="004073A3">
              <w:rPr>
                <w:rStyle w:val="Hyperkobling"/>
                <w:sz w:val="20"/>
                <w:szCs w:val="20"/>
                <w:lang w:val="nb-NO"/>
              </w:rPr>
              <w:t>Vedtekter for FAU - Borgheim Ungdomsskole (faerder.kommune.no)</w:t>
            </w:r>
          </w:p>
          <w:p w14:paraId="55617BC7" w14:textId="77777777" w:rsidR="000F1089" w:rsidRPr="004073A3" w:rsidRDefault="000F1089" w:rsidP="000F1089">
            <w:pPr>
              <w:pStyle w:val="Listeavsnitt"/>
              <w:ind w:left="0"/>
              <w:rPr>
                <w:sz w:val="20"/>
                <w:szCs w:val="20"/>
                <w:lang w:val="nb-NO"/>
              </w:rPr>
            </w:pPr>
            <w:r w:rsidRPr="004073A3">
              <w:rPr>
                <w:sz w:val="20"/>
                <w:szCs w:val="20"/>
                <w:lang w:val="nb-NO"/>
              </w:rPr>
              <w:fldChar w:fldCharType="end"/>
            </w:r>
          </w:p>
          <w:p w14:paraId="17D66ED7" w14:textId="77777777" w:rsidR="000F1089" w:rsidRPr="004073A3" w:rsidRDefault="000F1089" w:rsidP="000F1089">
            <w:pPr>
              <w:pStyle w:val="Listeavsnitt"/>
              <w:ind w:left="0"/>
              <w:rPr>
                <w:sz w:val="20"/>
                <w:szCs w:val="20"/>
                <w:lang w:val="nb-NO"/>
              </w:rPr>
            </w:pPr>
            <w:r w:rsidRPr="004073A3">
              <w:rPr>
                <w:sz w:val="20"/>
                <w:szCs w:val="20"/>
                <w:lang w:val="nb-NO"/>
              </w:rPr>
              <w:t xml:space="preserve">Videre informasjon: </w:t>
            </w:r>
          </w:p>
          <w:p w14:paraId="4E7E716E" w14:textId="1866F703" w:rsidR="000F1089" w:rsidRPr="004073A3" w:rsidRDefault="00063907" w:rsidP="000F1089">
            <w:pPr>
              <w:pStyle w:val="Listeavsnitt"/>
              <w:ind w:left="0"/>
              <w:rPr>
                <w:sz w:val="20"/>
                <w:szCs w:val="20"/>
                <w:lang w:val="nb-NO"/>
              </w:rPr>
            </w:pPr>
            <w:hyperlink r:id="rId8" w:history="1">
              <w:r w:rsidR="000F1089" w:rsidRPr="004073A3">
                <w:rPr>
                  <w:rStyle w:val="Hyperkobling"/>
                  <w:sz w:val="20"/>
                  <w:szCs w:val="20"/>
                  <w:lang w:val="nb-NO"/>
                </w:rPr>
                <w:t>Alt du trenger å vite om Foreldrerådets arbeidsutvalg (FAU) - Foreldreutvalget for grunnopplæringen (foreldreutvalgene.no)</w:t>
              </w:r>
            </w:hyperlink>
          </w:p>
        </w:tc>
      </w:tr>
    </w:tbl>
    <w:p w14:paraId="258FAD7C" w14:textId="77777777" w:rsidR="00031DE2" w:rsidRPr="008F76ED" w:rsidRDefault="00031DE2">
      <w:pPr>
        <w:spacing w:line="240" w:lineRule="atLeast"/>
        <w:rPr>
          <w:spacing w:val="-2"/>
          <w:sz w:val="20"/>
        </w:rPr>
      </w:pPr>
    </w:p>
    <w:p w14:paraId="1A215614" w14:textId="7B01E436" w:rsidR="00031DE2" w:rsidRPr="008F76ED" w:rsidRDefault="00F141B9" w:rsidP="00F141B9">
      <w:pPr>
        <w:tabs>
          <w:tab w:val="left" w:pos="991"/>
        </w:tabs>
      </w:pPr>
      <w:r w:rsidRPr="008F76ED">
        <w:rPr>
          <w:spacing w:val="-2"/>
          <w:sz w:val="20"/>
        </w:rPr>
        <w:tab/>
      </w:r>
      <w:r w:rsidRPr="008F76ED">
        <w:rPr>
          <w:spacing w:val="-2"/>
          <w:sz w:val="16"/>
          <w:szCs w:val="18"/>
        </w:rPr>
        <w:t>Referent: Maaike Dooper</w:t>
      </w:r>
      <w:r w:rsidR="000F1089" w:rsidRPr="008F76ED">
        <w:rPr>
          <w:spacing w:val="-2"/>
          <w:sz w:val="16"/>
          <w:szCs w:val="18"/>
        </w:rPr>
        <w:t>, Therese Bigseth</w:t>
      </w:r>
      <w:r w:rsidR="00201E4A">
        <w:rPr>
          <w:spacing w:val="-2"/>
          <w:sz w:val="16"/>
          <w:szCs w:val="18"/>
        </w:rPr>
        <w:t xml:space="preserve"> og Marie Risheim.</w:t>
      </w:r>
    </w:p>
    <w:sectPr w:rsidR="00031DE2" w:rsidRPr="008F76ED" w:rsidSect="006532E8">
      <w:headerReference w:type="default" r:id="rId9"/>
      <w:footerReference w:type="default" r:id="rId10"/>
      <w:pgSz w:w="11910" w:h="16840"/>
      <w:pgMar w:top="851" w:right="960" w:bottom="1134" w:left="960" w:header="751" w:footer="5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90CC" w14:textId="77777777" w:rsidR="006532E8" w:rsidRDefault="006532E8">
      <w:r>
        <w:separator/>
      </w:r>
    </w:p>
  </w:endnote>
  <w:endnote w:type="continuationSeparator" w:id="0">
    <w:p w14:paraId="17A6CD9C" w14:textId="77777777" w:rsidR="006532E8" w:rsidRDefault="0065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F3CF" w14:textId="7D9C3C24" w:rsidR="003132CB" w:rsidRDefault="003132CB" w:rsidP="003132CB">
    <w:pPr>
      <w:pStyle w:val="Bunntekst"/>
      <w:jc w:val="center"/>
    </w:pPr>
    <w:r>
      <w:t xml:space="preserve">Side </w:t>
    </w:r>
    <w:r>
      <w:rPr>
        <w:b/>
        <w:bCs/>
      </w:rPr>
      <w:fldChar w:fldCharType="begin"/>
    </w:r>
    <w:r>
      <w:rPr>
        <w:b/>
        <w:bCs/>
      </w:rPr>
      <w:instrText>PAGE  \* Arabic  \* MERGEFORMAT</w:instrText>
    </w:r>
    <w:r>
      <w:rPr>
        <w:b/>
        <w:bCs/>
      </w:rPr>
      <w:fldChar w:fldCharType="separate"/>
    </w:r>
    <w:r w:rsidR="00CD68C5">
      <w:rPr>
        <w:b/>
        <w:bCs/>
        <w:noProof/>
      </w:rPr>
      <w:t>2</w:t>
    </w:r>
    <w:r>
      <w:rPr>
        <w:b/>
        <w:bCs/>
      </w:rPr>
      <w:fldChar w:fldCharType="end"/>
    </w:r>
    <w:r>
      <w:t xml:space="preserve"> av </w:t>
    </w:r>
    <w:r>
      <w:rPr>
        <w:b/>
        <w:bCs/>
      </w:rPr>
      <w:fldChar w:fldCharType="begin"/>
    </w:r>
    <w:r>
      <w:rPr>
        <w:b/>
        <w:bCs/>
      </w:rPr>
      <w:instrText>NUMPAGES  \* Arabic  \* MERGEFORMAT</w:instrText>
    </w:r>
    <w:r>
      <w:rPr>
        <w:b/>
        <w:bCs/>
      </w:rPr>
      <w:fldChar w:fldCharType="separate"/>
    </w:r>
    <w:r w:rsidR="00CD68C5">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67E2" w14:textId="77777777" w:rsidR="006532E8" w:rsidRDefault="006532E8">
      <w:r>
        <w:separator/>
      </w:r>
    </w:p>
  </w:footnote>
  <w:footnote w:type="continuationSeparator" w:id="0">
    <w:p w14:paraId="3D89DE6F" w14:textId="77777777" w:rsidR="006532E8" w:rsidRDefault="0065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82B1" w14:textId="061C48C1" w:rsidR="00031DE2" w:rsidRDefault="00031DE2">
    <w:pPr>
      <w:pStyle w:val="Brdteks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782"/>
    <w:multiLevelType w:val="hybridMultilevel"/>
    <w:tmpl w:val="99E43B64"/>
    <w:lvl w:ilvl="0" w:tplc="EA56869E">
      <w:start w:val="1"/>
      <w:numFmt w:val="decimal"/>
      <w:lvlText w:val="%1)"/>
      <w:lvlJc w:val="left"/>
      <w:pPr>
        <w:ind w:left="120" w:hanging="207"/>
      </w:pPr>
      <w:rPr>
        <w:rFonts w:hint="default"/>
        <w:spacing w:val="-1"/>
        <w:w w:val="99"/>
        <w:lang w:val="nn-NO" w:eastAsia="en-US" w:bidi="ar-SA"/>
      </w:rPr>
    </w:lvl>
    <w:lvl w:ilvl="1" w:tplc="E4D66FFA">
      <w:numFmt w:val="bullet"/>
      <w:lvlText w:val="•"/>
      <w:lvlJc w:val="left"/>
      <w:pPr>
        <w:ind w:left="1106" w:hanging="207"/>
      </w:pPr>
      <w:rPr>
        <w:rFonts w:hint="default"/>
        <w:lang w:val="nn-NO" w:eastAsia="en-US" w:bidi="ar-SA"/>
      </w:rPr>
    </w:lvl>
    <w:lvl w:ilvl="2" w:tplc="4ECC557C">
      <w:numFmt w:val="bullet"/>
      <w:lvlText w:val="•"/>
      <w:lvlJc w:val="left"/>
      <w:pPr>
        <w:ind w:left="2093" w:hanging="207"/>
      </w:pPr>
      <w:rPr>
        <w:rFonts w:hint="default"/>
        <w:lang w:val="nn-NO" w:eastAsia="en-US" w:bidi="ar-SA"/>
      </w:rPr>
    </w:lvl>
    <w:lvl w:ilvl="3" w:tplc="E36EA210">
      <w:numFmt w:val="bullet"/>
      <w:lvlText w:val="•"/>
      <w:lvlJc w:val="left"/>
      <w:pPr>
        <w:ind w:left="3079" w:hanging="207"/>
      </w:pPr>
      <w:rPr>
        <w:rFonts w:hint="default"/>
        <w:lang w:val="nn-NO" w:eastAsia="en-US" w:bidi="ar-SA"/>
      </w:rPr>
    </w:lvl>
    <w:lvl w:ilvl="4" w:tplc="E8D49E32">
      <w:numFmt w:val="bullet"/>
      <w:lvlText w:val="•"/>
      <w:lvlJc w:val="left"/>
      <w:pPr>
        <w:ind w:left="4066" w:hanging="207"/>
      </w:pPr>
      <w:rPr>
        <w:rFonts w:hint="default"/>
        <w:lang w:val="nn-NO" w:eastAsia="en-US" w:bidi="ar-SA"/>
      </w:rPr>
    </w:lvl>
    <w:lvl w:ilvl="5" w:tplc="8594E856">
      <w:numFmt w:val="bullet"/>
      <w:lvlText w:val="•"/>
      <w:lvlJc w:val="left"/>
      <w:pPr>
        <w:ind w:left="5053" w:hanging="207"/>
      </w:pPr>
      <w:rPr>
        <w:rFonts w:hint="default"/>
        <w:lang w:val="nn-NO" w:eastAsia="en-US" w:bidi="ar-SA"/>
      </w:rPr>
    </w:lvl>
    <w:lvl w:ilvl="6" w:tplc="BC1E67B2">
      <w:numFmt w:val="bullet"/>
      <w:lvlText w:val="•"/>
      <w:lvlJc w:val="left"/>
      <w:pPr>
        <w:ind w:left="6039" w:hanging="207"/>
      </w:pPr>
      <w:rPr>
        <w:rFonts w:hint="default"/>
        <w:lang w:val="nn-NO" w:eastAsia="en-US" w:bidi="ar-SA"/>
      </w:rPr>
    </w:lvl>
    <w:lvl w:ilvl="7" w:tplc="847C2C58">
      <w:numFmt w:val="bullet"/>
      <w:lvlText w:val="•"/>
      <w:lvlJc w:val="left"/>
      <w:pPr>
        <w:ind w:left="7026" w:hanging="207"/>
      </w:pPr>
      <w:rPr>
        <w:rFonts w:hint="default"/>
        <w:lang w:val="nn-NO" w:eastAsia="en-US" w:bidi="ar-SA"/>
      </w:rPr>
    </w:lvl>
    <w:lvl w:ilvl="8" w:tplc="BB124110">
      <w:numFmt w:val="bullet"/>
      <w:lvlText w:val="•"/>
      <w:lvlJc w:val="left"/>
      <w:pPr>
        <w:ind w:left="8013" w:hanging="207"/>
      </w:pPr>
      <w:rPr>
        <w:rFonts w:hint="default"/>
        <w:lang w:val="nn-NO" w:eastAsia="en-US" w:bidi="ar-SA"/>
      </w:rPr>
    </w:lvl>
  </w:abstractNum>
  <w:abstractNum w:abstractNumId="1" w15:restartNumberingAfterBreak="0">
    <w:nsid w:val="0B822AAE"/>
    <w:multiLevelType w:val="multilevel"/>
    <w:tmpl w:val="2362B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511BF"/>
    <w:multiLevelType w:val="hybridMultilevel"/>
    <w:tmpl w:val="A50653B8"/>
    <w:lvl w:ilvl="0" w:tplc="17046E66">
      <w:numFmt w:val="bullet"/>
      <w:lvlText w:val="-"/>
      <w:lvlJc w:val="left"/>
      <w:pPr>
        <w:ind w:left="360" w:hanging="360"/>
      </w:pPr>
      <w:rPr>
        <w:rFonts w:ascii="Calibri" w:eastAsia="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E61179"/>
    <w:multiLevelType w:val="hybridMultilevel"/>
    <w:tmpl w:val="EF9269F8"/>
    <w:lvl w:ilvl="0" w:tplc="041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E65A21"/>
    <w:multiLevelType w:val="hybridMultilevel"/>
    <w:tmpl w:val="C010A9D0"/>
    <w:lvl w:ilvl="0" w:tplc="11C410DE">
      <w:start w:val="1"/>
      <w:numFmt w:val="decimal"/>
      <w:lvlText w:val="%1)"/>
      <w:lvlJc w:val="left"/>
      <w:pPr>
        <w:ind w:left="279" w:hanging="207"/>
      </w:pPr>
      <w:rPr>
        <w:rFonts w:ascii="Calibri" w:eastAsia="Calibri" w:hAnsi="Calibri" w:cs="Calibri" w:hint="default"/>
        <w:b w:val="0"/>
        <w:bCs w:val="0"/>
        <w:i w:val="0"/>
        <w:iCs w:val="0"/>
        <w:spacing w:val="-1"/>
        <w:w w:val="99"/>
        <w:sz w:val="20"/>
        <w:szCs w:val="20"/>
        <w:lang w:val="nn-NO" w:eastAsia="en-US" w:bidi="ar-SA"/>
      </w:rPr>
    </w:lvl>
    <w:lvl w:ilvl="1" w:tplc="6F628008">
      <w:numFmt w:val="bullet"/>
      <w:lvlText w:val="•"/>
      <w:lvlJc w:val="left"/>
      <w:pPr>
        <w:ind w:left="927" w:hanging="207"/>
      </w:pPr>
      <w:rPr>
        <w:rFonts w:hint="default"/>
        <w:lang w:val="nn-NO" w:eastAsia="en-US" w:bidi="ar-SA"/>
      </w:rPr>
    </w:lvl>
    <w:lvl w:ilvl="2" w:tplc="44641DA8">
      <w:numFmt w:val="bullet"/>
      <w:lvlText w:val="•"/>
      <w:lvlJc w:val="left"/>
      <w:pPr>
        <w:ind w:left="1575" w:hanging="207"/>
      </w:pPr>
      <w:rPr>
        <w:rFonts w:hint="default"/>
        <w:lang w:val="nn-NO" w:eastAsia="en-US" w:bidi="ar-SA"/>
      </w:rPr>
    </w:lvl>
    <w:lvl w:ilvl="3" w:tplc="14A8EB6E">
      <w:numFmt w:val="bullet"/>
      <w:lvlText w:val="•"/>
      <w:lvlJc w:val="left"/>
      <w:pPr>
        <w:ind w:left="2222" w:hanging="207"/>
      </w:pPr>
      <w:rPr>
        <w:rFonts w:hint="default"/>
        <w:lang w:val="nn-NO" w:eastAsia="en-US" w:bidi="ar-SA"/>
      </w:rPr>
    </w:lvl>
    <w:lvl w:ilvl="4" w:tplc="6E2C069E">
      <w:numFmt w:val="bullet"/>
      <w:lvlText w:val="•"/>
      <w:lvlJc w:val="left"/>
      <w:pPr>
        <w:ind w:left="2870" w:hanging="207"/>
      </w:pPr>
      <w:rPr>
        <w:rFonts w:hint="default"/>
        <w:lang w:val="nn-NO" w:eastAsia="en-US" w:bidi="ar-SA"/>
      </w:rPr>
    </w:lvl>
    <w:lvl w:ilvl="5" w:tplc="2AC8BB04">
      <w:numFmt w:val="bullet"/>
      <w:lvlText w:val="•"/>
      <w:lvlJc w:val="left"/>
      <w:pPr>
        <w:ind w:left="3517" w:hanging="207"/>
      </w:pPr>
      <w:rPr>
        <w:rFonts w:hint="default"/>
        <w:lang w:val="nn-NO" w:eastAsia="en-US" w:bidi="ar-SA"/>
      </w:rPr>
    </w:lvl>
    <w:lvl w:ilvl="6" w:tplc="F7D2BC28">
      <w:numFmt w:val="bullet"/>
      <w:lvlText w:val="•"/>
      <w:lvlJc w:val="left"/>
      <w:pPr>
        <w:ind w:left="4165" w:hanging="207"/>
      </w:pPr>
      <w:rPr>
        <w:rFonts w:hint="default"/>
        <w:lang w:val="nn-NO" w:eastAsia="en-US" w:bidi="ar-SA"/>
      </w:rPr>
    </w:lvl>
    <w:lvl w:ilvl="7" w:tplc="0374DD5A">
      <w:numFmt w:val="bullet"/>
      <w:lvlText w:val="•"/>
      <w:lvlJc w:val="left"/>
      <w:pPr>
        <w:ind w:left="4812" w:hanging="207"/>
      </w:pPr>
      <w:rPr>
        <w:rFonts w:hint="default"/>
        <w:lang w:val="nn-NO" w:eastAsia="en-US" w:bidi="ar-SA"/>
      </w:rPr>
    </w:lvl>
    <w:lvl w:ilvl="8" w:tplc="84A670D0">
      <w:numFmt w:val="bullet"/>
      <w:lvlText w:val="•"/>
      <w:lvlJc w:val="left"/>
      <w:pPr>
        <w:ind w:left="5460" w:hanging="207"/>
      </w:pPr>
      <w:rPr>
        <w:rFonts w:hint="default"/>
        <w:lang w:val="nn-NO" w:eastAsia="en-US" w:bidi="ar-SA"/>
      </w:rPr>
    </w:lvl>
  </w:abstractNum>
  <w:abstractNum w:abstractNumId="5" w15:restartNumberingAfterBreak="0">
    <w:nsid w:val="2E2157E1"/>
    <w:multiLevelType w:val="hybridMultilevel"/>
    <w:tmpl w:val="3F0E53F2"/>
    <w:lvl w:ilvl="0" w:tplc="D158C620">
      <w:numFmt w:val="bullet"/>
      <w:lvlText w:val=""/>
      <w:lvlJc w:val="left"/>
      <w:pPr>
        <w:ind w:left="793" w:hanging="360"/>
      </w:pPr>
      <w:rPr>
        <w:rFonts w:ascii="Symbol" w:eastAsia="Symbol" w:hAnsi="Symbol" w:cs="Symbol" w:hint="default"/>
        <w:b w:val="0"/>
        <w:bCs w:val="0"/>
        <w:i w:val="0"/>
        <w:iCs w:val="0"/>
        <w:spacing w:val="0"/>
        <w:w w:val="99"/>
        <w:sz w:val="20"/>
        <w:szCs w:val="20"/>
        <w:lang w:val="nn-NO" w:eastAsia="en-US" w:bidi="ar-SA"/>
      </w:rPr>
    </w:lvl>
    <w:lvl w:ilvl="1" w:tplc="6DBC3866">
      <w:numFmt w:val="bullet"/>
      <w:lvlText w:val="•"/>
      <w:lvlJc w:val="left"/>
      <w:pPr>
        <w:ind w:left="1395" w:hanging="360"/>
      </w:pPr>
      <w:rPr>
        <w:rFonts w:hint="default"/>
        <w:lang w:val="nn-NO" w:eastAsia="en-US" w:bidi="ar-SA"/>
      </w:rPr>
    </w:lvl>
    <w:lvl w:ilvl="2" w:tplc="26B8D09A">
      <w:numFmt w:val="bullet"/>
      <w:lvlText w:val="•"/>
      <w:lvlJc w:val="left"/>
      <w:pPr>
        <w:ind w:left="1991" w:hanging="360"/>
      </w:pPr>
      <w:rPr>
        <w:rFonts w:hint="default"/>
        <w:lang w:val="nn-NO" w:eastAsia="en-US" w:bidi="ar-SA"/>
      </w:rPr>
    </w:lvl>
    <w:lvl w:ilvl="3" w:tplc="1F7064CE">
      <w:numFmt w:val="bullet"/>
      <w:lvlText w:val="•"/>
      <w:lvlJc w:val="left"/>
      <w:pPr>
        <w:ind w:left="2586" w:hanging="360"/>
      </w:pPr>
      <w:rPr>
        <w:rFonts w:hint="default"/>
        <w:lang w:val="nn-NO" w:eastAsia="en-US" w:bidi="ar-SA"/>
      </w:rPr>
    </w:lvl>
    <w:lvl w:ilvl="4" w:tplc="885E0090">
      <w:numFmt w:val="bullet"/>
      <w:lvlText w:val="•"/>
      <w:lvlJc w:val="left"/>
      <w:pPr>
        <w:ind w:left="3182" w:hanging="360"/>
      </w:pPr>
      <w:rPr>
        <w:rFonts w:hint="default"/>
        <w:lang w:val="nn-NO" w:eastAsia="en-US" w:bidi="ar-SA"/>
      </w:rPr>
    </w:lvl>
    <w:lvl w:ilvl="5" w:tplc="0B029F8E">
      <w:numFmt w:val="bullet"/>
      <w:lvlText w:val="•"/>
      <w:lvlJc w:val="left"/>
      <w:pPr>
        <w:ind w:left="3777" w:hanging="360"/>
      </w:pPr>
      <w:rPr>
        <w:rFonts w:hint="default"/>
        <w:lang w:val="nn-NO" w:eastAsia="en-US" w:bidi="ar-SA"/>
      </w:rPr>
    </w:lvl>
    <w:lvl w:ilvl="6" w:tplc="7D468776">
      <w:numFmt w:val="bullet"/>
      <w:lvlText w:val="•"/>
      <w:lvlJc w:val="left"/>
      <w:pPr>
        <w:ind w:left="4373" w:hanging="360"/>
      </w:pPr>
      <w:rPr>
        <w:rFonts w:hint="default"/>
        <w:lang w:val="nn-NO" w:eastAsia="en-US" w:bidi="ar-SA"/>
      </w:rPr>
    </w:lvl>
    <w:lvl w:ilvl="7" w:tplc="25A6DA70">
      <w:numFmt w:val="bullet"/>
      <w:lvlText w:val="•"/>
      <w:lvlJc w:val="left"/>
      <w:pPr>
        <w:ind w:left="4968" w:hanging="360"/>
      </w:pPr>
      <w:rPr>
        <w:rFonts w:hint="default"/>
        <w:lang w:val="nn-NO" w:eastAsia="en-US" w:bidi="ar-SA"/>
      </w:rPr>
    </w:lvl>
    <w:lvl w:ilvl="8" w:tplc="7838928C">
      <w:numFmt w:val="bullet"/>
      <w:lvlText w:val="•"/>
      <w:lvlJc w:val="left"/>
      <w:pPr>
        <w:ind w:left="5564" w:hanging="360"/>
      </w:pPr>
      <w:rPr>
        <w:rFonts w:hint="default"/>
        <w:lang w:val="nn-NO" w:eastAsia="en-US" w:bidi="ar-SA"/>
      </w:rPr>
    </w:lvl>
  </w:abstractNum>
  <w:abstractNum w:abstractNumId="6" w15:restartNumberingAfterBreak="0">
    <w:nsid w:val="35C21FFD"/>
    <w:multiLevelType w:val="hybridMultilevel"/>
    <w:tmpl w:val="EA6A85F6"/>
    <w:lvl w:ilvl="0" w:tplc="D716FDA0">
      <w:start w:val="1"/>
      <w:numFmt w:val="decimal"/>
      <w:lvlText w:val="%1."/>
      <w:lvlJc w:val="left"/>
      <w:pPr>
        <w:ind w:left="793" w:hanging="360"/>
      </w:pPr>
      <w:rPr>
        <w:rFonts w:ascii="Calibri" w:eastAsia="Calibri" w:hAnsi="Calibri" w:cs="Calibri" w:hint="default"/>
        <w:b w:val="0"/>
        <w:bCs w:val="0"/>
        <w:i w:val="0"/>
        <w:iCs w:val="0"/>
        <w:spacing w:val="-1"/>
        <w:w w:val="99"/>
        <w:sz w:val="20"/>
        <w:szCs w:val="20"/>
        <w:lang w:val="nn-NO" w:eastAsia="en-US" w:bidi="ar-SA"/>
      </w:rPr>
    </w:lvl>
    <w:lvl w:ilvl="1" w:tplc="81DC7D0E">
      <w:numFmt w:val="bullet"/>
      <w:lvlText w:val="•"/>
      <w:lvlJc w:val="left"/>
      <w:pPr>
        <w:ind w:left="1395" w:hanging="360"/>
      </w:pPr>
      <w:rPr>
        <w:rFonts w:hint="default"/>
        <w:lang w:val="nn-NO" w:eastAsia="en-US" w:bidi="ar-SA"/>
      </w:rPr>
    </w:lvl>
    <w:lvl w:ilvl="2" w:tplc="1B5ABBAC">
      <w:numFmt w:val="bullet"/>
      <w:lvlText w:val="•"/>
      <w:lvlJc w:val="left"/>
      <w:pPr>
        <w:ind w:left="1991" w:hanging="360"/>
      </w:pPr>
      <w:rPr>
        <w:rFonts w:hint="default"/>
        <w:lang w:val="nn-NO" w:eastAsia="en-US" w:bidi="ar-SA"/>
      </w:rPr>
    </w:lvl>
    <w:lvl w:ilvl="3" w:tplc="2EE44AC0">
      <w:numFmt w:val="bullet"/>
      <w:lvlText w:val="•"/>
      <w:lvlJc w:val="left"/>
      <w:pPr>
        <w:ind w:left="2586" w:hanging="360"/>
      </w:pPr>
      <w:rPr>
        <w:rFonts w:hint="default"/>
        <w:lang w:val="nn-NO" w:eastAsia="en-US" w:bidi="ar-SA"/>
      </w:rPr>
    </w:lvl>
    <w:lvl w:ilvl="4" w:tplc="FA6A7FB0">
      <w:numFmt w:val="bullet"/>
      <w:lvlText w:val="•"/>
      <w:lvlJc w:val="left"/>
      <w:pPr>
        <w:ind w:left="3182" w:hanging="360"/>
      </w:pPr>
      <w:rPr>
        <w:rFonts w:hint="default"/>
        <w:lang w:val="nn-NO" w:eastAsia="en-US" w:bidi="ar-SA"/>
      </w:rPr>
    </w:lvl>
    <w:lvl w:ilvl="5" w:tplc="10E8EC6E">
      <w:numFmt w:val="bullet"/>
      <w:lvlText w:val="•"/>
      <w:lvlJc w:val="left"/>
      <w:pPr>
        <w:ind w:left="3777" w:hanging="360"/>
      </w:pPr>
      <w:rPr>
        <w:rFonts w:hint="default"/>
        <w:lang w:val="nn-NO" w:eastAsia="en-US" w:bidi="ar-SA"/>
      </w:rPr>
    </w:lvl>
    <w:lvl w:ilvl="6" w:tplc="D3E6DF74">
      <w:numFmt w:val="bullet"/>
      <w:lvlText w:val="•"/>
      <w:lvlJc w:val="left"/>
      <w:pPr>
        <w:ind w:left="4373" w:hanging="360"/>
      </w:pPr>
      <w:rPr>
        <w:rFonts w:hint="default"/>
        <w:lang w:val="nn-NO" w:eastAsia="en-US" w:bidi="ar-SA"/>
      </w:rPr>
    </w:lvl>
    <w:lvl w:ilvl="7" w:tplc="1932028C">
      <w:numFmt w:val="bullet"/>
      <w:lvlText w:val="•"/>
      <w:lvlJc w:val="left"/>
      <w:pPr>
        <w:ind w:left="4968" w:hanging="360"/>
      </w:pPr>
      <w:rPr>
        <w:rFonts w:hint="default"/>
        <w:lang w:val="nn-NO" w:eastAsia="en-US" w:bidi="ar-SA"/>
      </w:rPr>
    </w:lvl>
    <w:lvl w:ilvl="8" w:tplc="0DBE81A6">
      <w:numFmt w:val="bullet"/>
      <w:lvlText w:val="•"/>
      <w:lvlJc w:val="left"/>
      <w:pPr>
        <w:ind w:left="5564" w:hanging="360"/>
      </w:pPr>
      <w:rPr>
        <w:rFonts w:hint="default"/>
        <w:lang w:val="nn-NO" w:eastAsia="en-US" w:bidi="ar-SA"/>
      </w:rPr>
    </w:lvl>
  </w:abstractNum>
  <w:abstractNum w:abstractNumId="7" w15:restartNumberingAfterBreak="0">
    <w:nsid w:val="3EC67897"/>
    <w:multiLevelType w:val="hybridMultilevel"/>
    <w:tmpl w:val="28ACCD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5516853"/>
    <w:multiLevelType w:val="multilevel"/>
    <w:tmpl w:val="03AA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76452C"/>
    <w:multiLevelType w:val="hybridMultilevel"/>
    <w:tmpl w:val="CA883A02"/>
    <w:lvl w:ilvl="0" w:tplc="E1225E3A">
      <w:numFmt w:val="bullet"/>
      <w:lvlText w:val=""/>
      <w:lvlJc w:val="left"/>
      <w:pPr>
        <w:ind w:left="793" w:hanging="360"/>
      </w:pPr>
      <w:rPr>
        <w:rFonts w:ascii="Symbol" w:eastAsia="Symbol" w:hAnsi="Symbol" w:cs="Symbol" w:hint="default"/>
        <w:b w:val="0"/>
        <w:bCs w:val="0"/>
        <w:i w:val="0"/>
        <w:iCs w:val="0"/>
        <w:spacing w:val="0"/>
        <w:w w:val="99"/>
        <w:sz w:val="20"/>
        <w:szCs w:val="20"/>
        <w:lang w:val="nn-NO" w:eastAsia="en-US" w:bidi="ar-SA"/>
      </w:rPr>
    </w:lvl>
    <w:lvl w:ilvl="1" w:tplc="39A253E8">
      <w:numFmt w:val="bullet"/>
      <w:lvlText w:val="•"/>
      <w:lvlJc w:val="left"/>
      <w:pPr>
        <w:ind w:left="1395" w:hanging="360"/>
      </w:pPr>
      <w:rPr>
        <w:rFonts w:hint="default"/>
        <w:lang w:val="nn-NO" w:eastAsia="en-US" w:bidi="ar-SA"/>
      </w:rPr>
    </w:lvl>
    <w:lvl w:ilvl="2" w:tplc="44A6F234">
      <w:numFmt w:val="bullet"/>
      <w:lvlText w:val="•"/>
      <w:lvlJc w:val="left"/>
      <w:pPr>
        <w:ind w:left="1991" w:hanging="360"/>
      </w:pPr>
      <w:rPr>
        <w:rFonts w:hint="default"/>
        <w:lang w:val="nn-NO" w:eastAsia="en-US" w:bidi="ar-SA"/>
      </w:rPr>
    </w:lvl>
    <w:lvl w:ilvl="3" w:tplc="63CAD63A">
      <w:numFmt w:val="bullet"/>
      <w:lvlText w:val="•"/>
      <w:lvlJc w:val="left"/>
      <w:pPr>
        <w:ind w:left="2586" w:hanging="360"/>
      </w:pPr>
      <w:rPr>
        <w:rFonts w:hint="default"/>
        <w:lang w:val="nn-NO" w:eastAsia="en-US" w:bidi="ar-SA"/>
      </w:rPr>
    </w:lvl>
    <w:lvl w:ilvl="4" w:tplc="2DB4D5EA">
      <w:numFmt w:val="bullet"/>
      <w:lvlText w:val="•"/>
      <w:lvlJc w:val="left"/>
      <w:pPr>
        <w:ind w:left="3182" w:hanging="360"/>
      </w:pPr>
      <w:rPr>
        <w:rFonts w:hint="default"/>
        <w:lang w:val="nn-NO" w:eastAsia="en-US" w:bidi="ar-SA"/>
      </w:rPr>
    </w:lvl>
    <w:lvl w:ilvl="5" w:tplc="08285CF8">
      <w:numFmt w:val="bullet"/>
      <w:lvlText w:val="•"/>
      <w:lvlJc w:val="left"/>
      <w:pPr>
        <w:ind w:left="3777" w:hanging="360"/>
      </w:pPr>
      <w:rPr>
        <w:rFonts w:hint="default"/>
        <w:lang w:val="nn-NO" w:eastAsia="en-US" w:bidi="ar-SA"/>
      </w:rPr>
    </w:lvl>
    <w:lvl w:ilvl="6" w:tplc="EB3C204C">
      <w:numFmt w:val="bullet"/>
      <w:lvlText w:val="•"/>
      <w:lvlJc w:val="left"/>
      <w:pPr>
        <w:ind w:left="4373" w:hanging="360"/>
      </w:pPr>
      <w:rPr>
        <w:rFonts w:hint="default"/>
        <w:lang w:val="nn-NO" w:eastAsia="en-US" w:bidi="ar-SA"/>
      </w:rPr>
    </w:lvl>
    <w:lvl w:ilvl="7" w:tplc="47561F36">
      <w:numFmt w:val="bullet"/>
      <w:lvlText w:val="•"/>
      <w:lvlJc w:val="left"/>
      <w:pPr>
        <w:ind w:left="4968" w:hanging="360"/>
      </w:pPr>
      <w:rPr>
        <w:rFonts w:hint="default"/>
        <w:lang w:val="nn-NO" w:eastAsia="en-US" w:bidi="ar-SA"/>
      </w:rPr>
    </w:lvl>
    <w:lvl w:ilvl="8" w:tplc="D5F81226">
      <w:numFmt w:val="bullet"/>
      <w:lvlText w:val="•"/>
      <w:lvlJc w:val="left"/>
      <w:pPr>
        <w:ind w:left="5564" w:hanging="360"/>
      </w:pPr>
      <w:rPr>
        <w:rFonts w:hint="default"/>
        <w:lang w:val="nn-NO" w:eastAsia="en-US" w:bidi="ar-SA"/>
      </w:rPr>
    </w:lvl>
  </w:abstractNum>
  <w:abstractNum w:abstractNumId="10" w15:restartNumberingAfterBreak="0">
    <w:nsid w:val="66F04010"/>
    <w:multiLevelType w:val="hybridMultilevel"/>
    <w:tmpl w:val="ABA8D604"/>
    <w:lvl w:ilvl="0" w:tplc="17046E66">
      <w:numFmt w:val="bullet"/>
      <w:lvlText w:val="-"/>
      <w:lvlJc w:val="left"/>
      <w:pPr>
        <w:ind w:left="1080" w:hanging="72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5A03B41"/>
    <w:multiLevelType w:val="hybridMultilevel"/>
    <w:tmpl w:val="F912CDC2"/>
    <w:lvl w:ilvl="0" w:tplc="17046E6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42846892">
    <w:abstractNumId w:val="0"/>
  </w:num>
  <w:num w:numId="2" w16cid:durableId="904340253">
    <w:abstractNumId w:val="9"/>
  </w:num>
  <w:num w:numId="3" w16cid:durableId="703482851">
    <w:abstractNumId w:val="6"/>
  </w:num>
  <w:num w:numId="4" w16cid:durableId="207380766">
    <w:abstractNumId w:val="5"/>
  </w:num>
  <w:num w:numId="5" w16cid:durableId="1220901035">
    <w:abstractNumId w:val="4"/>
  </w:num>
  <w:num w:numId="6" w16cid:durableId="577327572">
    <w:abstractNumId w:val="1"/>
    <w:lvlOverride w:ilvl="0">
      <w:startOverride w:val="18"/>
    </w:lvlOverride>
  </w:num>
  <w:num w:numId="7" w16cid:durableId="481388282">
    <w:abstractNumId w:val="1"/>
    <w:lvlOverride w:ilvl="0">
      <w:startOverride w:val="29"/>
    </w:lvlOverride>
  </w:num>
  <w:num w:numId="8" w16cid:durableId="1888376290">
    <w:abstractNumId w:val="8"/>
    <w:lvlOverride w:ilvl="0">
      <w:startOverride w:val="11"/>
    </w:lvlOverride>
  </w:num>
  <w:num w:numId="9" w16cid:durableId="1372536810">
    <w:abstractNumId w:val="8"/>
    <w:lvlOverride w:ilvl="0">
      <w:startOverride w:val="23"/>
    </w:lvlOverride>
  </w:num>
  <w:num w:numId="10" w16cid:durableId="809833074">
    <w:abstractNumId w:val="7"/>
  </w:num>
  <w:num w:numId="11" w16cid:durableId="969703277">
    <w:abstractNumId w:val="10"/>
  </w:num>
  <w:num w:numId="12" w16cid:durableId="883449038">
    <w:abstractNumId w:val="2"/>
  </w:num>
  <w:num w:numId="13" w16cid:durableId="940333769">
    <w:abstractNumId w:val="3"/>
  </w:num>
  <w:num w:numId="14" w16cid:durableId="942421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E2"/>
    <w:rsid w:val="00014CFA"/>
    <w:rsid w:val="000263DE"/>
    <w:rsid w:val="00031DE2"/>
    <w:rsid w:val="00041F3A"/>
    <w:rsid w:val="00063907"/>
    <w:rsid w:val="000D5A4B"/>
    <w:rsid w:val="000E3C7D"/>
    <w:rsid w:val="000F1089"/>
    <w:rsid w:val="0010297F"/>
    <w:rsid w:val="00110B26"/>
    <w:rsid w:val="00163A28"/>
    <w:rsid w:val="00186C42"/>
    <w:rsid w:val="001924A5"/>
    <w:rsid w:val="00194FAE"/>
    <w:rsid w:val="001D09A3"/>
    <w:rsid w:val="00201E4A"/>
    <w:rsid w:val="00230843"/>
    <w:rsid w:val="002406C0"/>
    <w:rsid w:val="002738BE"/>
    <w:rsid w:val="002752A2"/>
    <w:rsid w:val="002965B8"/>
    <w:rsid w:val="002A5CDB"/>
    <w:rsid w:val="002C760A"/>
    <w:rsid w:val="002E1B16"/>
    <w:rsid w:val="002F641D"/>
    <w:rsid w:val="003132CB"/>
    <w:rsid w:val="00316AF0"/>
    <w:rsid w:val="00317723"/>
    <w:rsid w:val="0034437D"/>
    <w:rsid w:val="00345C6A"/>
    <w:rsid w:val="003875D9"/>
    <w:rsid w:val="0039337A"/>
    <w:rsid w:val="003C2596"/>
    <w:rsid w:val="003C5D4D"/>
    <w:rsid w:val="004073A3"/>
    <w:rsid w:val="00460F97"/>
    <w:rsid w:val="00461646"/>
    <w:rsid w:val="0046610F"/>
    <w:rsid w:val="0046788C"/>
    <w:rsid w:val="00486704"/>
    <w:rsid w:val="004A563D"/>
    <w:rsid w:val="004D2594"/>
    <w:rsid w:val="004F1D2D"/>
    <w:rsid w:val="004F4CC4"/>
    <w:rsid w:val="0052565C"/>
    <w:rsid w:val="005322B9"/>
    <w:rsid w:val="00535D9D"/>
    <w:rsid w:val="005E2971"/>
    <w:rsid w:val="005E6FC2"/>
    <w:rsid w:val="005F109F"/>
    <w:rsid w:val="006117F9"/>
    <w:rsid w:val="00622BCC"/>
    <w:rsid w:val="0064742F"/>
    <w:rsid w:val="006532E8"/>
    <w:rsid w:val="00654885"/>
    <w:rsid w:val="00676626"/>
    <w:rsid w:val="006B3D83"/>
    <w:rsid w:val="006C043E"/>
    <w:rsid w:val="006E0548"/>
    <w:rsid w:val="0071288F"/>
    <w:rsid w:val="007135AB"/>
    <w:rsid w:val="00713FA6"/>
    <w:rsid w:val="00715C0E"/>
    <w:rsid w:val="00721385"/>
    <w:rsid w:val="007339EF"/>
    <w:rsid w:val="00733E47"/>
    <w:rsid w:val="00747C20"/>
    <w:rsid w:val="00780AEE"/>
    <w:rsid w:val="00782D7B"/>
    <w:rsid w:val="00785285"/>
    <w:rsid w:val="0079470A"/>
    <w:rsid w:val="007A4B5B"/>
    <w:rsid w:val="007B041B"/>
    <w:rsid w:val="007B0BB1"/>
    <w:rsid w:val="007D45C1"/>
    <w:rsid w:val="007E1919"/>
    <w:rsid w:val="007E2D6C"/>
    <w:rsid w:val="007F5CC5"/>
    <w:rsid w:val="0081205F"/>
    <w:rsid w:val="00812A91"/>
    <w:rsid w:val="00832D51"/>
    <w:rsid w:val="00840255"/>
    <w:rsid w:val="008474E3"/>
    <w:rsid w:val="00863459"/>
    <w:rsid w:val="008819FF"/>
    <w:rsid w:val="008A6E37"/>
    <w:rsid w:val="008A7DC3"/>
    <w:rsid w:val="008C6417"/>
    <w:rsid w:val="008C6895"/>
    <w:rsid w:val="008E02A5"/>
    <w:rsid w:val="008E4DFB"/>
    <w:rsid w:val="008F76ED"/>
    <w:rsid w:val="009317F4"/>
    <w:rsid w:val="0093457D"/>
    <w:rsid w:val="0094218F"/>
    <w:rsid w:val="00943C88"/>
    <w:rsid w:val="0099373A"/>
    <w:rsid w:val="009A261C"/>
    <w:rsid w:val="009C2B14"/>
    <w:rsid w:val="009E0E64"/>
    <w:rsid w:val="009E70DC"/>
    <w:rsid w:val="00A1299D"/>
    <w:rsid w:val="00A25010"/>
    <w:rsid w:val="00A55961"/>
    <w:rsid w:val="00A72FC9"/>
    <w:rsid w:val="00A8480A"/>
    <w:rsid w:val="00AB46C6"/>
    <w:rsid w:val="00AC2107"/>
    <w:rsid w:val="00AC29C4"/>
    <w:rsid w:val="00AC30B1"/>
    <w:rsid w:val="00AF38A1"/>
    <w:rsid w:val="00AF52C2"/>
    <w:rsid w:val="00B06F81"/>
    <w:rsid w:val="00B12C10"/>
    <w:rsid w:val="00B30347"/>
    <w:rsid w:val="00B52E68"/>
    <w:rsid w:val="00B76D71"/>
    <w:rsid w:val="00BB78BD"/>
    <w:rsid w:val="00BC040C"/>
    <w:rsid w:val="00BD5101"/>
    <w:rsid w:val="00BF17E9"/>
    <w:rsid w:val="00C27635"/>
    <w:rsid w:val="00C63EE2"/>
    <w:rsid w:val="00C66F25"/>
    <w:rsid w:val="00C832CF"/>
    <w:rsid w:val="00C87167"/>
    <w:rsid w:val="00CA4374"/>
    <w:rsid w:val="00CC2562"/>
    <w:rsid w:val="00CD68C5"/>
    <w:rsid w:val="00CD6C30"/>
    <w:rsid w:val="00CE5017"/>
    <w:rsid w:val="00CF4AC7"/>
    <w:rsid w:val="00D07D4D"/>
    <w:rsid w:val="00D11EE1"/>
    <w:rsid w:val="00D3796C"/>
    <w:rsid w:val="00D52BFE"/>
    <w:rsid w:val="00D52D5A"/>
    <w:rsid w:val="00DA40FE"/>
    <w:rsid w:val="00DA4AEF"/>
    <w:rsid w:val="00DA7A3E"/>
    <w:rsid w:val="00DD172E"/>
    <w:rsid w:val="00DD27E7"/>
    <w:rsid w:val="00DD5319"/>
    <w:rsid w:val="00E63D8D"/>
    <w:rsid w:val="00EE4146"/>
    <w:rsid w:val="00EE4BB8"/>
    <w:rsid w:val="00F141B9"/>
    <w:rsid w:val="00F25C7A"/>
    <w:rsid w:val="00F47C0F"/>
    <w:rsid w:val="00F66BB8"/>
    <w:rsid w:val="00F7411E"/>
    <w:rsid w:val="00F81F87"/>
    <w:rsid w:val="00FA3C96"/>
    <w:rsid w:val="00FB037E"/>
    <w:rsid w:val="00FC0FAD"/>
    <w:rsid w:val="00FE1E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7BDC"/>
  <w15:docId w15:val="{C0FEE39D-A6EE-4DD9-94D9-43173E92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b-NO"/>
    </w:rPr>
  </w:style>
  <w:style w:type="paragraph" w:styleId="Overskrift1">
    <w:name w:val="heading 1"/>
    <w:basedOn w:val="Normal"/>
    <w:uiPriority w:val="9"/>
    <w:qFormat/>
    <w:pPr>
      <w:spacing w:before="24"/>
      <w:ind w:left="11"/>
      <w:outlineLvl w:val="0"/>
    </w:pPr>
    <w:rPr>
      <w:rFonts w:ascii="Calibri Light" w:eastAsia="Calibri Light" w:hAnsi="Calibri Light" w:cs="Calibri Light"/>
      <w:sz w:val="32"/>
      <w:szCs w:val="32"/>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20"/>
    </w:pPr>
    <w:rPr>
      <w:sz w:val="20"/>
      <w:szCs w:val="20"/>
      <w:lang w:val="nn-NO"/>
    </w:rPr>
  </w:style>
  <w:style w:type="paragraph" w:styleId="Listeavsnitt">
    <w:name w:val="List Paragraph"/>
    <w:basedOn w:val="Normal"/>
    <w:uiPriority w:val="34"/>
    <w:qFormat/>
    <w:pPr>
      <w:ind w:left="120" w:right="133"/>
    </w:pPr>
    <w:rPr>
      <w:lang w:val="nn-NO"/>
    </w:rPr>
  </w:style>
  <w:style w:type="paragraph" w:customStyle="1" w:styleId="TableParagraph">
    <w:name w:val="Table Paragraph"/>
    <w:basedOn w:val="Normal"/>
    <w:uiPriority w:val="1"/>
    <w:qFormat/>
    <w:pPr>
      <w:spacing w:before="15"/>
      <w:ind w:left="73"/>
    </w:pPr>
    <w:rPr>
      <w:lang w:val="nn-NO"/>
    </w:rPr>
  </w:style>
  <w:style w:type="character" w:styleId="Hyperkobling">
    <w:name w:val="Hyperlink"/>
    <w:basedOn w:val="Standardskriftforavsnitt"/>
    <w:uiPriority w:val="99"/>
    <w:unhideWhenUsed/>
    <w:rsid w:val="00B30347"/>
    <w:rPr>
      <w:color w:val="0000FF"/>
      <w:u w:val="single"/>
    </w:rPr>
  </w:style>
  <w:style w:type="paragraph" w:styleId="Topptekst">
    <w:name w:val="header"/>
    <w:basedOn w:val="Normal"/>
    <w:link w:val="TopptekstTegn"/>
    <w:uiPriority w:val="99"/>
    <w:unhideWhenUsed/>
    <w:rsid w:val="00F141B9"/>
    <w:pPr>
      <w:tabs>
        <w:tab w:val="center" w:pos="4536"/>
        <w:tab w:val="right" w:pos="9072"/>
      </w:tabs>
    </w:pPr>
  </w:style>
  <w:style w:type="character" w:customStyle="1" w:styleId="TopptekstTegn">
    <w:name w:val="Topptekst Tegn"/>
    <w:basedOn w:val="Standardskriftforavsnitt"/>
    <w:link w:val="Topptekst"/>
    <w:uiPriority w:val="99"/>
    <w:rsid w:val="00F141B9"/>
    <w:rPr>
      <w:rFonts w:ascii="Calibri" w:eastAsia="Calibri" w:hAnsi="Calibri" w:cs="Calibri"/>
      <w:lang w:val="nb-NO"/>
    </w:rPr>
  </w:style>
  <w:style w:type="paragraph" w:styleId="Bunntekst">
    <w:name w:val="footer"/>
    <w:basedOn w:val="Normal"/>
    <w:link w:val="BunntekstTegn"/>
    <w:uiPriority w:val="99"/>
    <w:unhideWhenUsed/>
    <w:rsid w:val="00F141B9"/>
    <w:pPr>
      <w:tabs>
        <w:tab w:val="center" w:pos="4536"/>
        <w:tab w:val="right" w:pos="9072"/>
      </w:tabs>
    </w:pPr>
  </w:style>
  <w:style w:type="character" w:customStyle="1" w:styleId="BunntekstTegn">
    <w:name w:val="Bunntekst Tegn"/>
    <w:basedOn w:val="Standardskriftforavsnitt"/>
    <w:link w:val="Bunntekst"/>
    <w:uiPriority w:val="99"/>
    <w:rsid w:val="00F141B9"/>
    <w:rPr>
      <w:rFonts w:ascii="Calibri" w:eastAsia="Calibri" w:hAnsi="Calibri" w:cs="Calibri"/>
      <w:lang w:val="nb-NO"/>
    </w:rPr>
  </w:style>
  <w:style w:type="character" w:styleId="Fulgthyperkobling">
    <w:name w:val="FollowedHyperlink"/>
    <w:basedOn w:val="Standardskriftforavsnitt"/>
    <w:uiPriority w:val="99"/>
    <w:semiHidden/>
    <w:unhideWhenUsed/>
    <w:rsid w:val="000F1089"/>
    <w:rPr>
      <w:color w:val="800080" w:themeColor="followedHyperlink"/>
      <w:u w:val="single"/>
    </w:rPr>
  </w:style>
  <w:style w:type="paragraph" w:styleId="NormalWeb">
    <w:name w:val="Normal (Web)"/>
    <w:basedOn w:val="Normal"/>
    <w:uiPriority w:val="99"/>
    <w:unhideWhenUsed/>
    <w:rsid w:val="00AF38A1"/>
    <w:pPr>
      <w:widowControl/>
      <w:autoSpaceDE/>
      <w:autoSpaceDN/>
      <w:spacing w:before="100" w:beforeAutospacing="1" w:after="100" w:afterAutospacing="1"/>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1"/>
    <w:rsid w:val="00DA7A3E"/>
    <w:rPr>
      <w:rFonts w:ascii="Calibri" w:eastAsia="Calibri" w:hAnsi="Calibri" w:cs="Calibri"/>
      <w:sz w:val="20"/>
      <w:szCs w:val="20"/>
      <w:lang w:val="nn-NO"/>
    </w:rPr>
  </w:style>
  <w:style w:type="character" w:customStyle="1" w:styleId="Ulstomtale1">
    <w:name w:val="Uløst omtale1"/>
    <w:basedOn w:val="Standardskriftforavsnitt"/>
    <w:uiPriority w:val="99"/>
    <w:semiHidden/>
    <w:unhideWhenUsed/>
    <w:rsid w:val="00785285"/>
    <w:rPr>
      <w:color w:val="605E5C"/>
      <w:shd w:val="clear" w:color="auto" w:fill="E1DFDD"/>
    </w:rPr>
  </w:style>
  <w:style w:type="paragraph" w:styleId="Bobletekst">
    <w:name w:val="Balloon Text"/>
    <w:basedOn w:val="Normal"/>
    <w:link w:val="BobletekstTegn"/>
    <w:uiPriority w:val="99"/>
    <w:semiHidden/>
    <w:unhideWhenUsed/>
    <w:rsid w:val="00715C0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C0E"/>
    <w:rPr>
      <w:rFonts w:ascii="Segoe UI" w:eastAsia="Calibri" w:hAnsi="Segoe UI" w:cs="Segoe UI"/>
      <w:sz w:val="18"/>
      <w:szCs w:val="18"/>
      <w:lang w:val="nb-NO"/>
    </w:rPr>
  </w:style>
  <w:style w:type="character" w:styleId="Merknadsreferanse">
    <w:name w:val="annotation reference"/>
    <w:basedOn w:val="Standardskriftforavsnitt"/>
    <w:uiPriority w:val="99"/>
    <w:semiHidden/>
    <w:unhideWhenUsed/>
    <w:rsid w:val="00715C0E"/>
    <w:rPr>
      <w:sz w:val="16"/>
      <w:szCs w:val="16"/>
    </w:rPr>
  </w:style>
  <w:style w:type="paragraph" w:styleId="Merknadstekst">
    <w:name w:val="annotation text"/>
    <w:basedOn w:val="Normal"/>
    <w:link w:val="MerknadstekstTegn"/>
    <w:uiPriority w:val="99"/>
    <w:semiHidden/>
    <w:unhideWhenUsed/>
    <w:rsid w:val="00715C0E"/>
    <w:rPr>
      <w:sz w:val="20"/>
      <w:szCs w:val="20"/>
    </w:rPr>
  </w:style>
  <w:style w:type="character" w:customStyle="1" w:styleId="MerknadstekstTegn">
    <w:name w:val="Merknadstekst Tegn"/>
    <w:basedOn w:val="Standardskriftforavsnitt"/>
    <w:link w:val="Merknadstekst"/>
    <w:uiPriority w:val="99"/>
    <w:semiHidden/>
    <w:rsid w:val="00715C0E"/>
    <w:rPr>
      <w:rFonts w:ascii="Calibri" w:eastAsia="Calibri" w:hAnsi="Calibri" w:cs="Calibri"/>
      <w:sz w:val="20"/>
      <w:szCs w:val="20"/>
      <w:lang w:val="nb-NO"/>
    </w:rPr>
  </w:style>
  <w:style w:type="paragraph" w:styleId="Kommentaremne">
    <w:name w:val="annotation subject"/>
    <w:basedOn w:val="Merknadstekst"/>
    <w:next w:val="Merknadstekst"/>
    <w:link w:val="KommentaremneTegn"/>
    <w:uiPriority w:val="99"/>
    <w:semiHidden/>
    <w:unhideWhenUsed/>
    <w:rsid w:val="00715C0E"/>
    <w:rPr>
      <w:b/>
      <w:bCs/>
    </w:rPr>
  </w:style>
  <w:style w:type="character" w:customStyle="1" w:styleId="KommentaremneTegn">
    <w:name w:val="Kommentaremne Tegn"/>
    <w:basedOn w:val="MerknadstekstTegn"/>
    <w:link w:val="Kommentaremne"/>
    <w:uiPriority w:val="99"/>
    <w:semiHidden/>
    <w:rsid w:val="00715C0E"/>
    <w:rPr>
      <w:rFonts w:ascii="Calibri" w:eastAsia="Calibri" w:hAnsi="Calibri" w:cs="Calibri"/>
      <w:b/>
      <w:bCs/>
      <w:sz w:val="20"/>
      <w:szCs w:val="20"/>
      <w:lang w:val="nb-NO"/>
    </w:rPr>
  </w:style>
  <w:style w:type="paragraph" w:styleId="Revisjon">
    <w:name w:val="Revision"/>
    <w:hidden/>
    <w:uiPriority w:val="99"/>
    <w:semiHidden/>
    <w:rsid w:val="002752A2"/>
    <w:pPr>
      <w:widowControl/>
      <w:autoSpaceDE/>
      <w:autoSpaceDN/>
    </w:pPr>
    <w:rPr>
      <w:rFonts w:ascii="Calibri" w:eastAsia="Calibri" w:hAnsi="Calibri" w:cs="Calibri"/>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ldreutvalgene.no/fug/alt-du-trenger-a-vite-om-foreldreradets-arbeidsutvalg-fau/" TargetMode="External"/><Relationship Id="rId3" Type="http://schemas.openxmlformats.org/officeDocument/2006/relationships/settings" Target="settings.xml"/><Relationship Id="rId7" Type="http://schemas.openxmlformats.org/officeDocument/2006/relationships/hyperlink" Target="https://www.ungdat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7026</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Skoglund Eriksen</dc:creator>
  <cp:lastModifiedBy>Maaike Dooper</cp:lastModifiedBy>
  <cp:revision>2</cp:revision>
  <dcterms:created xsi:type="dcterms:W3CDTF">2024-03-17T08:39:00Z</dcterms:created>
  <dcterms:modified xsi:type="dcterms:W3CDTF">2024-03-17T08:39:00Z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for Microsoft 365</vt:lpwstr>
  </property>
  <property fmtid="{D5CDD505-2E9C-101B-9397-08002B2CF9AE}" pid="4" name="LastSaved">
    <vt:filetime>2023-12-19T00:00:00Z</vt:filetime>
  </property>
  <property fmtid="{D5CDD505-2E9C-101B-9397-08002B2CF9AE}" pid="5" name="Producer">
    <vt:lpwstr>Microsoft® Word for Microsoft 365</vt:lpwstr>
  </property>
</Properties>
</file>